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80C" w:rsidRPr="002314BA" w:rsidRDefault="0079580C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Приложение </w:t>
      </w:r>
      <w:r w:rsidR="00EB5B24" w:rsidRPr="002314BA">
        <w:rPr>
          <w:rFonts w:ascii="Times New Roman" w:hAnsi="Times New Roman" w:cs="Times New Roman"/>
          <w:szCs w:val="22"/>
        </w:rPr>
        <w:t>№</w:t>
      </w:r>
      <w:r w:rsidR="00EB5B24" w:rsidRPr="002314BA">
        <w:rPr>
          <w:rFonts w:ascii="Times New Roman" w:hAnsi="Times New Roman" w:cs="Times New Roman"/>
        </w:rPr>
        <w:t xml:space="preserve"> </w:t>
      </w:r>
      <w:r w:rsidRPr="002314BA">
        <w:rPr>
          <w:rFonts w:ascii="Times New Roman" w:hAnsi="Times New Roman" w:cs="Times New Roman"/>
        </w:rPr>
        <w:t>13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0" w:name="P3094"/>
      <w:bookmarkEnd w:id="0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об исполнении основных мероприятий, мероприятий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муниципальн</w:t>
      </w:r>
      <w:r w:rsidR="000E046B" w:rsidRPr="002314BA">
        <w:rPr>
          <w:rFonts w:ascii="Times New Roman" w:hAnsi="Times New Roman" w:cs="Times New Roman"/>
          <w:szCs w:val="22"/>
        </w:rPr>
        <w:t xml:space="preserve">ой программы </w:t>
      </w:r>
      <w:r w:rsidRPr="002314BA">
        <w:rPr>
          <w:rFonts w:ascii="Times New Roman" w:hAnsi="Times New Roman" w:cs="Times New Roman"/>
          <w:szCs w:val="22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="00B5513E"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="00B5513E" w:rsidRPr="002314BA">
        <w:rPr>
          <w:rFonts w:ascii="Times New Roman" w:hAnsi="Times New Roman" w:cs="Times New Roman"/>
          <w:szCs w:val="22"/>
        </w:rPr>
        <w:t xml:space="preserve"> </w:t>
      </w:r>
      <w:r w:rsidRPr="002314BA">
        <w:rPr>
          <w:rFonts w:ascii="Times New Roman" w:hAnsi="Times New Roman" w:cs="Times New Roman"/>
          <w:szCs w:val="22"/>
        </w:rPr>
        <w:t>"</w:t>
      </w:r>
    </w:p>
    <w:p w:rsidR="000E046B" w:rsidRPr="002314BA" w:rsidRDefault="00131BB5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за 2016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(тыс. руб.)</w:t>
      </w:r>
    </w:p>
    <w:tbl>
      <w:tblPr>
        <w:tblW w:w="16309" w:type="dxa"/>
        <w:tblInd w:w="-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29"/>
        <w:gridCol w:w="2916"/>
        <w:gridCol w:w="851"/>
        <w:gridCol w:w="709"/>
        <w:gridCol w:w="851"/>
        <w:gridCol w:w="487"/>
        <w:gridCol w:w="567"/>
        <w:gridCol w:w="567"/>
        <w:gridCol w:w="567"/>
        <w:gridCol w:w="709"/>
        <w:gridCol w:w="850"/>
        <w:gridCol w:w="567"/>
        <w:gridCol w:w="567"/>
        <w:gridCol w:w="851"/>
        <w:gridCol w:w="2488"/>
        <w:gridCol w:w="504"/>
        <w:gridCol w:w="567"/>
        <w:gridCol w:w="1062"/>
      </w:tblGrid>
      <w:tr w:rsidR="000E046B" w:rsidRPr="002314BA" w:rsidTr="00136568">
        <w:tc>
          <w:tcPr>
            <w:tcW w:w="629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п/п</w:t>
            </w:r>
          </w:p>
        </w:tc>
        <w:tc>
          <w:tcPr>
            <w:tcW w:w="2916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Наименование основных мероприятий, мероприятий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Ответст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венный 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нитель, соиспол</w:t>
            </w:r>
            <w:r w:rsidR="00E57B23"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нитель</w:t>
            </w:r>
          </w:p>
        </w:tc>
        <w:tc>
          <w:tcPr>
            <w:tcW w:w="6441" w:type="dxa"/>
            <w:gridSpan w:val="10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Объем финансирования </w:t>
            </w:r>
            <w:r w:rsidR="00FE5D43" w:rsidRPr="002314BA">
              <w:rPr>
                <w:rFonts w:ascii="Times New Roman" w:hAnsi="Times New Roman" w:cs="Times New Roman"/>
                <w:sz w:val="16"/>
                <w:szCs w:val="16"/>
              </w:rPr>
              <w:t>муниципальн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ой программы (за отчетный период)</w:t>
            </w:r>
          </w:p>
        </w:tc>
        <w:tc>
          <w:tcPr>
            <w:tcW w:w="85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Освоено</w:t>
            </w:r>
          </w:p>
        </w:tc>
        <w:tc>
          <w:tcPr>
            <w:tcW w:w="3559" w:type="dxa"/>
            <w:gridSpan w:val="3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Оценка соблюдения сроков выполнения основных этапов мероприятия и достижения показателей реализации мероприятия</w:t>
            </w:r>
          </w:p>
        </w:tc>
        <w:tc>
          <w:tcPr>
            <w:tcW w:w="106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Заключено контрактов на отчетную дату,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тыс. рублей</w:t>
            </w: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</w:t>
            </w:r>
          </w:p>
        </w:tc>
        <w:tc>
          <w:tcPr>
            <w:tcW w:w="4881" w:type="dxa"/>
            <w:gridSpan w:val="8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 по источникам: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560" w:type="dxa"/>
            <w:gridSpan w:val="2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54" w:type="dxa"/>
            <w:gridSpan w:val="2"/>
          </w:tcPr>
          <w:p w:rsidR="000E046B" w:rsidRPr="002314BA" w:rsidRDefault="000E046B" w:rsidP="00D4737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федеральны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4737E" w:rsidRPr="002314BA">
              <w:rPr>
                <w:rFonts w:ascii="Times New Roman" w:hAnsi="Times New Roman" w:cs="Times New Roman"/>
                <w:sz w:val="16"/>
                <w:szCs w:val="16"/>
              </w:rPr>
              <w:t>средства</w:t>
            </w:r>
          </w:p>
        </w:tc>
        <w:tc>
          <w:tcPr>
            <w:tcW w:w="1134" w:type="dxa"/>
            <w:gridSpan w:val="2"/>
          </w:tcPr>
          <w:p w:rsidR="000E046B" w:rsidRPr="002314BA" w:rsidRDefault="000E046B" w:rsidP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</w:t>
            </w:r>
            <w:r w:rsidR="00C02B16" w:rsidRPr="002314BA">
              <w:rPr>
                <w:rFonts w:ascii="Times New Roman" w:hAnsi="Times New Roman" w:cs="Times New Roman"/>
                <w:sz w:val="16"/>
                <w:szCs w:val="16"/>
              </w:rPr>
              <w:t>Пензенской области</w:t>
            </w:r>
          </w:p>
        </w:tc>
        <w:tc>
          <w:tcPr>
            <w:tcW w:w="1559" w:type="dxa"/>
            <w:gridSpan w:val="2"/>
          </w:tcPr>
          <w:p w:rsidR="000E046B" w:rsidRPr="002314BA" w:rsidRDefault="00C02B1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бюджет Мокшанского района</w:t>
            </w:r>
          </w:p>
        </w:tc>
        <w:tc>
          <w:tcPr>
            <w:tcW w:w="1134" w:type="dxa"/>
            <w:gridSpan w:val="2"/>
          </w:tcPr>
          <w:p w:rsidR="000E046B" w:rsidRPr="002314BA" w:rsidRDefault="00AA117F" w:rsidP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небюджет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ные 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и иные </w:t>
            </w:r>
            <w:r w:rsidR="000E046B" w:rsidRPr="002314BA">
              <w:rPr>
                <w:rFonts w:ascii="Times New Roman" w:hAnsi="Times New Roman" w:cs="Times New Roman"/>
                <w:sz w:val="16"/>
                <w:szCs w:val="16"/>
              </w:rPr>
              <w:t>источники</w:t>
            </w:r>
            <w:r w:rsidR="00846B36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3559" w:type="dxa"/>
            <w:gridSpan w:val="3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06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AA117F" w:rsidRPr="002314BA" w:rsidTr="00136568">
        <w:tc>
          <w:tcPr>
            <w:tcW w:w="629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1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48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709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850" w:type="dxa"/>
          </w:tcPr>
          <w:p w:rsidR="00AA117F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</w:tcPr>
          <w:p w:rsidR="00AA117F" w:rsidRPr="002314BA" w:rsidRDefault="00AA117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 на год</w:t>
            </w:r>
          </w:p>
        </w:tc>
        <w:tc>
          <w:tcPr>
            <w:tcW w:w="567" w:type="dxa"/>
          </w:tcPr>
          <w:p w:rsidR="00AA117F" w:rsidRPr="002314BA" w:rsidRDefault="00CE5DD6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Фак-тические</w:t>
            </w:r>
            <w:r w:rsidR="00AA117F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расходы</w:t>
            </w:r>
          </w:p>
        </w:tc>
        <w:tc>
          <w:tcPr>
            <w:tcW w:w="851" w:type="dxa"/>
            <w:vMerge/>
          </w:tcPr>
          <w:p w:rsidR="00AA117F" w:rsidRPr="002314BA" w:rsidRDefault="00AA117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Основные этапы выполнения мероприятия и показатели реализации мероприятия, един. изм.</w:t>
            </w:r>
          </w:p>
        </w:tc>
        <w:tc>
          <w:tcPr>
            <w:tcW w:w="504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план</w:t>
            </w:r>
          </w:p>
        </w:tc>
        <w:tc>
          <w:tcPr>
            <w:tcW w:w="567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факт</w:t>
            </w:r>
          </w:p>
        </w:tc>
        <w:tc>
          <w:tcPr>
            <w:tcW w:w="1062" w:type="dxa"/>
          </w:tcPr>
          <w:p w:rsidR="00AA117F" w:rsidRPr="002314BA" w:rsidRDefault="00AA117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E046B" w:rsidRPr="002314BA" w:rsidTr="00136568">
        <w:tc>
          <w:tcPr>
            <w:tcW w:w="62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91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48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709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2488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504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56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06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18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1</w:t>
            </w:r>
          </w:p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Управление муниципальным долгом Мокшанского района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851" w:type="dxa"/>
          </w:tcPr>
          <w:p w:rsidR="00F42915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48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42915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850" w:type="dxa"/>
          </w:tcPr>
          <w:p w:rsidR="00F42915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2915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2488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F42915" w:rsidRPr="002314BA" w:rsidRDefault="007C4F77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3187,2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</w:t>
            </w:r>
          </w:p>
        </w:tc>
        <w:tc>
          <w:tcPr>
            <w:tcW w:w="2916" w:type="dxa"/>
          </w:tcPr>
          <w:p w:rsidR="00F42915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"Оптимизация объема и структуры муниципального долга Мокшанского района, соблюдение  установленного  законодательством ограничения объема муниципального долга"</w:t>
            </w:r>
          </w:p>
        </w:tc>
        <w:tc>
          <w:tcPr>
            <w:tcW w:w="851" w:type="dxa"/>
          </w:tcPr>
          <w:p w:rsidR="00F42915" w:rsidRPr="002314BA" w:rsidRDefault="0006298E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F42915" w:rsidRPr="002314BA" w:rsidRDefault="0006298E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851" w:type="dxa"/>
          </w:tcPr>
          <w:p w:rsidR="00F42915" w:rsidRPr="002314BA" w:rsidRDefault="0006298E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48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F42915" w:rsidRPr="002314BA" w:rsidRDefault="0006298E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850" w:type="dxa"/>
          </w:tcPr>
          <w:p w:rsidR="00F42915" w:rsidRPr="002314BA" w:rsidRDefault="0006298E" w:rsidP="0006298E">
            <w:pPr>
              <w:pStyle w:val="ConsPlusNormal"/>
              <w:tabs>
                <w:tab w:val="left" w:pos="315"/>
                <w:tab w:val="center" w:pos="36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F42915" w:rsidRPr="002314BA" w:rsidRDefault="0006298E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2488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F42915" w:rsidRPr="002314BA" w:rsidRDefault="00F42915" w:rsidP="003E2EAC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F42915" w:rsidRPr="002314BA" w:rsidTr="00136568">
        <w:tc>
          <w:tcPr>
            <w:tcW w:w="629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F42915" w:rsidRPr="002314BA" w:rsidRDefault="00F4291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F42915" w:rsidRPr="002314BA" w:rsidRDefault="00F4291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6298E" w:rsidRPr="002314BA" w:rsidTr="00136568"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1.1.1.</w:t>
            </w:r>
          </w:p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погашение долговых обязательств Мокшанском районе и исполнение заемщиками обязательств по выданным муниципальным гарантиям Мокшанского района</w:t>
            </w:r>
          </w:p>
        </w:tc>
        <w:tc>
          <w:tcPr>
            <w:tcW w:w="851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851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48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850" w:type="dxa"/>
          </w:tcPr>
          <w:p w:rsidR="0006298E" w:rsidRPr="002314BA" w:rsidRDefault="0006298E" w:rsidP="0006298E">
            <w:pPr>
              <w:pStyle w:val="ConsPlusNormal"/>
              <w:tabs>
                <w:tab w:val="left" w:pos="315"/>
                <w:tab w:val="center" w:pos="363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6298E" w:rsidRPr="002314BA" w:rsidRDefault="0006298E" w:rsidP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11413,6</w:t>
            </w:r>
          </w:p>
        </w:tc>
        <w:tc>
          <w:tcPr>
            <w:tcW w:w="2488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объема муниципального долга Мокшанского района к общему годовому объему доходов бюджета Мокшанского района без учета объема безвозмездных поступлений c учетом требований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Федерального закона от 09.04.2009 N 58-ФЗ (%). Показатель2. Отсутствие просроченной задолженности по долговым  обязательствам Мокшанского района</w:t>
            </w:r>
          </w:p>
        </w:tc>
        <w:tc>
          <w:tcPr>
            <w:tcW w:w="504" w:type="dxa"/>
          </w:tcPr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П.1-50.</w:t>
            </w:r>
          </w:p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П.1-20,</w:t>
            </w:r>
            <w:r w:rsidR="0069241B" w:rsidRPr="002314B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  <w:p w:rsidR="0006298E" w:rsidRPr="002314BA" w:rsidRDefault="0006298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06298E" w:rsidRPr="002314BA" w:rsidTr="00136568">
        <w:tc>
          <w:tcPr>
            <w:tcW w:w="629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06298E" w:rsidRPr="002314BA" w:rsidRDefault="0006298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06298E" w:rsidRPr="002314BA" w:rsidRDefault="0006298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"Соблюдение установленного законодательством ограничения предельного объема расходов на обслуживание муниципального долга"</w:t>
            </w:r>
          </w:p>
        </w:tc>
        <w:tc>
          <w:tcPr>
            <w:tcW w:w="851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851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48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850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2488" w:type="dxa"/>
          </w:tcPr>
          <w:p w:rsidR="00661BEF" w:rsidRPr="002314BA" w:rsidRDefault="00661BEF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661BEF" w:rsidRPr="002314BA" w:rsidRDefault="00661BEF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661BEF" w:rsidRPr="002314BA" w:rsidRDefault="00661BEF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661BEF" w:rsidRPr="002314BA" w:rsidRDefault="00C616CD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3187,2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 w:rsidP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1.2.1.</w:t>
            </w: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Своевременное исполнение обязательств по обслуживанию муниципального внутреннего долга Мокшанского района</w:t>
            </w: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851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48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850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61BEF" w:rsidRPr="002314BA" w:rsidRDefault="00661BEF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2302,3</w:t>
            </w:r>
          </w:p>
        </w:tc>
        <w:tc>
          <w:tcPr>
            <w:tcW w:w="2488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Показатель1. - отношение объема расходов на обслуживание муниципального долга к объему расходов бюджета, за исключением объема расходов, которые осуществляются за счет субвенций (%), Показатель2 - отсутствие задолженности</w:t>
            </w:r>
          </w:p>
        </w:tc>
        <w:tc>
          <w:tcPr>
            <w:tcW w:w="504" w:type="dxa"/>
          </w:tcPr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П.1-15.</w:t>
            </w:r>
          </w:p>
          <w:p w:rsidR="00661BEF" w:rsidRPr="002314BA" w:rsidRDefault="00661BEF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567" w:type="dxa"/>
          </w:tcPr>
          <w:p w:rsidR="00661BEF" w:rsidRPr="002314BA" w:rsidRDefault="00661BEF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П.1-1,</w:t>
            </w:r>
            <w:r w:rsidR="00911BD1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661BEF" w:rsidRPr="002314BA" w:rsidRDefault="00661BEF" w:rsidP="005F548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П.2 -Нет задолженности</w:t>
            </w:r>
          </w:p>
        </w:tc>
        <w:tc>
          <w:tcPr>
            <w:tcW w:w="1062" w:type="dxa"/>
          </w:tcPr>
          <w:p w:rsidR="00661BEF" w:rsidRPr="002314BA" w:rsidRDefault="00C616CD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3187,2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11BD1" w:rsidRPr="002314BA" w:rsidTr="00136568">
        <w:tc>
          <w:tcPr>
            <w:tcW w:w="3545" w:type="dxa"/>
            <w:gridSpan w:val="2"/>
          </w:tcPr>
          <w:p w:rsidR="00911BD1" w:rsidRPr="002314BA" w:rsidRDefault="00911BD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1:</w:t>
            </w:r>
          </w:p>
        </w:tc>
        <w:tc>
          <w:tcPr>
            <w:tcW w:w="851" w:type="dxa"/>
          </w:tcPr>
          <w:p w:rsidR="00911BD1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851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48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911BD1" w:rsidRPr="002314BA" w:rsidRDefault="00911BD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850" w:type="dxa"/>
          </w:tcPr>
          <w:p w:rsidR="00911BD1" w:rsidRPr="002314BA" w:rsidRDefault="00911BD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911BD1" w:rsidRPr="002314BA" w:rsidRDefault="00911BD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911BD1" w:rsidRPr="002314BA" w:rsidRDefault="00911BD1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13716,0</w:t>
            </w:r>
          </w:p>
        </w:tc>
        <w:tc>
          <w:tcPr>
            <w:tcW w:w="2488" w:type="dxa"/>
          </w:tcPr>
          <w:p w:rsidR="00911BD1" w:rsidRPr="002314BA" w:rsidRDefault="00911BD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911BD1" w:rsidRPr="002314BA" w:rsidRDefault="00911BD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911BD1" w:rsidRPr="002314BA" w:rsidRDefault="00911BD1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911BD1" w:rsidRPr="002314BA" w:rsidRDefault="00C616CD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3187,2</w:t>
            </w:r>
          </w:p>
        </w:tc>
      </w:tr>
      <w:tr w:rsidR="000B1EE2" w:rsidRPr="002314BA" w:rsidTr="00136568">
        <w:tc>
          <w:tcPr>
            <w:tcW w:w="629" w:type="dxa"/>
          </w:tcPr>
          <w:p w:rsidR="000B1EE2" w:rsidRPr="002314BA" w:rsidRDefault="000B1E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2916" w:type="dxa"/>
          </w:tcPr>
          <w:p w:rsidR="000B1EE2" w:rsidRPr="002314BA" w:rsidRDefault="000B1E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2</w:t>
            </w:r>
          </w:p>
          <w:p w:rsidR="000B1EE2" w:rsidRPr="002314BA" w:rsidRDefault="000B1E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Предоставление межбюджетных трансфертов </w:t>
            </w:r>
            <w:r w:rsidRPr="002314BA">
              <w:rPr>
                <w:rFonts w:ascii="Times New Roman" w:hAnsi="Times New Roman"/>
                <w:spacing w:val="-2"/>
                <w:sz w:val="16"/>
                <w:szCs w:val="16"/>
              </w:rPr>
              <w:t>из бюджета Мокшанского района</w:t>
            </w:r>
          </w:p>
        </w:tc>
        <w:tc>
          <w:tcPr>
            <w:tcW w:w="851" w:type="dxa"/>
          </w:tcPr>
          <w:p w:rsidR="000B1EE2" w:rsidRPr="002314BA" w:rsidRDefault="000B1EE2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B1EE2" w:rsidRPr="002314BA" w:rsidRDefault="000B1EE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9250,0</w:t>
            </w:r>
          </w:p>
        </w:tc>
        <w:tc>
          <w:tcPr>
            <w:tcW w:w="851" w:type="dxa"/>
          </w:tcPr>
          <w:p w:rsidR="000B1EE2" w:rsidRPr="002314BA" w:rsidRDefault="00B4708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8887,6</w:t>
            </w:r>
          </w:p>
        </w:tc>
        <w:tc>
          <w:tcPr>
            <w:tcW w:w="487" w:type="dxa"/>
          </w:tcPr>
          <w:p w:rsidR="000B1EE2" w:rsidRPr="002314BA" w:rsidRDefault="000B1EE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B1EE2" w:rsidRPr="002314BA" w:rsidRDefault="000B1EE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B1EE2" w:rsidRPr="002314BA" w:rsidRDefault="000B1EE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B1EE2" w:rsidRPr="002314BA" w:rsidRDefault="000B1EE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B1EE2" w:rsidRPr="002314BA" w:rsidRDefault="000B1EE2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9250,0</w:t>
            </w:r>
          </w:p>
        </w:tc>
        <w:tc>
          <w:tcPr>
            <w:tcW w:w="850" w:type="dxa"/>
          </w:tcPr>
          <w:p w:rsidR="000B1EE2" w:rsidRPr="002314BA" w:rsidRDefault="00B4708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8887,6</w:t>
            </w:r>
          </w:p>
        </w:tc>
        <w:tc>
          <w:tcPr>
            <w:tcW w:w="567" w:type="dxa"/>
          </w:tcPr>
          <w:p w:rsidR="000B1EE2" w:rsidRPr="002314BA" w:rsidRDefault="000B1EE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B1EE2" w:rsidRPr="002314BA" w:rsidRDefault="000B1EE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B1EE2" w:rsidRPr="002314BA" w:rsidRDefault="00B4708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8887,6</w:t>
            </w:r>
          </w:p>
        </w:tc>
        <w:tc>
          <w:tcPr>
            <w:tcW w:w="2488" w:type="dxa"/>
          </w:tcPr>
          <w:p w:rsidR="000B1EE2" w:rsidRPr="002314BA" w:rsidRDefault="000B1E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0B1EE2" w:rsidRPr="002314BA" w:rsidRDefault="000B1E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0B1EE2" w:rsidRPr="002314BA" w:rsidRDefault="000B1E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0B1EE2" w:rsidRPr="002314BA" w:rsidRDefault="000B1EE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</w:t>
            </w:r>
          </w:p>
        </w:tc>
        <w:tc>
          <w:tcPr>
            <w:tcW w:w="2916" w:type="dxa"/>
          </w:tcPr>
          <w:p w:rsidR="00661BEF" w:rsidRPr="002314BA" w:rsidRDefault="00C76B66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"Выравнивание бюджетной обеспеченности поселений Мокшанского района"</w:t>
            </w:r>
          </w:p>
        </w:tc>
        <w:tc>
          <w:tcPr>
            <w:tcW w:w="851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48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0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2488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661BEF" w:rsidRPr="002314BA" w:rsidRDefault="00661BEF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661BEF" w:rsidRPr="002314BA" w:rsidRDefault="00661BE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C76B66" w:rsidRPr="002314BA" w:rsidTr="00136568">
        <w:tc>
          <w:tcPr>
            <w:tcW w:w="629" w:type="dxa"/>
          </w:tcPr>
          <w:p w:rsidR="00C76B66" w:rsidRPr="002314BA" w:rsidRDefault="00C76B6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2.1.1.</w:t>
            </w:r>
          </w:p>
          <w:p w:rsidR="00C76B66" w:rsidRPr="002314BA" w:rsidRDefault="00C76B66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C76B66" w:rsidRPr="002314BA" w:rsidRDefault="005177C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Поддержание бюджетной обеспеченности поселений на уровне не ниже 70% от гарантированного</w:t>
            </w:r>
          </w:p>
        </w:tc>
        <w:tc>
          <w:tcPr>
            <w:tcW w:w="851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6500,0</w:t>
            </w:r>
          </w:p>
        </w:tc>
        <w:tc>
          <w:tcPr>
            <w:tcW w:w="851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6500,0</w:t>
            </w:r>
          </w:p>
        </w:tc>
        <w:tc>
          <w:tcPr>
            <w:tcW w:w="48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C76B66" w:rsidRPr="002314BA" w:rsidRDefault="00C76B66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6500,0</w:t>
            </w:r>
          </w:p>
        </w:tc>
        <w:tc>
          <w:tcPr>
            <w:tcW w:w="850" w:type="dxa"/>
          </w:tcPr>
          <w:p w:rsidR="00C76B66" w:rsidRPr="002314BA" w:rsidRDefault="00C76B66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6500,0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C76B66" w:rsidRPr="002314BA" w:rsidRDefault="00C76B66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6500,0</w:t>
            </w:r>
          </w:p>
        </w:tc>
        <w:tc>
          <w:tcPr>
            <w:tcW w:w="2488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Минимально гарантированный уровень расчётной бюджетной обеспеченности (%)</w:t>
            </w:r>
          </w:p>
        </w:tc>
        <w:tc>
          <w:tcPr>
            <w:tcW w:w="504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567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  <w:tc>
          <w:tcPr>
            <w:tcW w:w="1062" w:type="dxa"/>
          </w:tcPr>
          <w:p w:rsidR="00C76B66" w:rsidRPr="002314BA" w:rsidRDefault="00C76B66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661BEF" w:rsidRPr="002314BA" w:rsidTr="00136568">
        <w:tc>
          <w:tcPr>
            <w:tcW w:w="629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661BEF" w:rsidRPr="002314BA" w:rsidRDefault="00661BEF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661BEF" w:rsidRPr="002314BA" w:rsidRDefault="001620E9" w:rsidP="00570714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A81E9E">
        <w:trPr>
          <w:trHeight w:val="748"/>
        </w:trPr>
        <w:tc>
          <w:tcPr>
            <w:tcW w:w="629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2.2</w:t>
            </w:r>
          </w:p>
        </w:tc>
        <w:tc>
          <w:tcPr>
            <w:tcW w:w="2916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"Оказание поселениям Мокшанского района дополнительной финансовой поддержки"</w:t>
            </w:r>
          </w:p>
        </w:tc>
        <w:tc>
          <w:tcPr>
            <w:tcW w:w="851" w:type="dxa"/>
          </w:tcPr>
          <w:p w:rsidR="001620E9" w:rsidRPr="002314BA" w:rsidRDefault="001620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2750,0</w:t>
            </w:r>
          </w:p>
        </w:tc>
        <w:tc>
          <w:tcPr>
            <w:tcW w:w="851" w:type="dxa"/>
          </w:tcPr>
          <w:p w:rsidR="001620E9" w:rsidRPr="002314BA" w:rsidRDefault="00EC60B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2387,6</w:t>
            </w:r>
          </w:p>
        </w:tc>
        <w:tc>
          <w:tcPr>
            <w:tcW w:w="48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2750,0</w:t>
            </w:r>
          </w:p>
        </w:tc>
        <w:tc>
          <w:tcPr>
            <w:tcW w:w="850" w:type="dxa"/>
          </w:tcPr>
          <w:p w:rsidR="001620E9" w:rsidRPr="002314BA" w:rsidRDefault="00EC60B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2387,6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620E9" w:rsidRPr="002314BA" w:rsidRDefault="00EC60B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2387,6</w:t>
            </w:r>
          </w:p>
        </w:tc>
        <w:tc>
          <w:tcPr>
            <w:tcW w:w="2488" w:type="dxa"/>
          </w:tcPr>
          <w:p w:rsidR="001620E9" w:rsidRPr="002314BA" w:rsidRDefault="001620E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1620E9" w:rsidRPr="002314BA" w:rsidRDefault="001620E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1620E9" w:rsidRPr="002314BA" w:rsidRDefault="001620E9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DF6FEE">
        <w:trPr>
          <w:trHeight w:val="1599"/>
        </w:trPr>
        <w:tc>
          <w:tcPr>
            <w:tcW w:w="629" w:type="dxa"/>
            <w:vMerge w:val="restart"/>
          </w:tcPr>
          <w:p w:rsidR="001620E9" w:rsidRPr="002314BA" w:rsidRDefault="001620E9" w:rsidP="00A81E9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2.2.1</w:t>
            </w:r>
          </w:p>
        </w:tc>
        <w:tc>
          <w:tcPr>
            <w:tcW w:w="2916" w:type="dxa"/>
            <w:vMerge w:val="restart"/>
          </w:tcPr>
          <w:p w:rsidR="001620E9" w:rsidRPr="002314BA" w:rsidRDefault="00903FD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</w:t>
            </w:r>
          </w:p>
        </w:tc>
        <w:tc>
          <w:tcPr>
            <w:tcW w:w="851" w:type="dxa"/>
          </w:tcPr>
          <w:p w:rsidR="001620E9" w:rsidRPr="002314BA" w:rsidRDefault="001620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750,0</w:t>
            </w:r>
          </w:p>
        </w:tc>
        <w:tc>
          <w:tcPr>
            <w:tcW w:w="851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733,6</w:t>
            </w:r>
          </w:p>
        </w:tc>
        <w:tc>
          <w:tcPr>
            <w:tcW w:w="48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750,0</w:t>
            </w:r>
          </w:p>
        </w:tc>
        <w:tc>
          <w:tcPr>
            <w:tcW w:w="850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733,6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733,6</w:t>
            </w:r>
          </w:p>
        </w:tc>
        <w:tc>
          <w:tcPr>
            <w:tcW w:w="2488" w:type="dxa"/>
          </w:tcPr>
          <w:p w:rsidR="001620E9" w:rsidRPr="002314BA" w:rsidRDefault="00D1025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</w:t>
            </w:r>
            <w:r w:rsidR="001620E9"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предусмотренных муниципальной программой иных межбюджетных трансфертов из бюджета Мокшанского района  бюджетам поселений в объеме, утвержденном  решением о бюджете Мокшанского района на очередной финансовый год (%)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  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1620E9" w:rsidRPr="002314BA" w:rsidRDefault="003E0E8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П.1 </w:t>
            </w:r>
            <w:r w:rsidR="0018449E" w:rsidRPr="002314BA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620E9" w:rsidRPr="002314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18449E" w:rsidRPr="002314BA" w:rsidRDefault="0018449E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П.2 – 100</w:t>
            </w:r>
          </w:p>
          <w:p w:rsidR="0018449E" w:rsidRPr="002314BA" w:rsidRDefault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3E0E85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18449E" w:rsidRPr="002314B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22EB" w:rsidRPr="002314BA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FE22EB" w:rsidRPr="002314BA">
              <w:rPr>
                <w:rFonts w:ascii="Times New Roman" w:hAnsi="Times New Roman" w:cs="Times New Roman"/>
                <w:sz w:val="16"/>
                <w:szCs w:val="16"/>
              </w:rPr>
              <w:t>97,8</w:t>
            </w:r>
          </w:p>
          <w:p w:rsidR="0018449E" w:rsidRPr="002314BA" w:rsidRDefault="0018449E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8B164A" w:rsidRPr="002314BA">
              <w:rPr>
                <w:rFonts w:ascii="Times New Roman" w:hAnsi="Times New Roman" w:cs="Times New Roman"/>
                <w:sz w:val="16"/>
                <w:szCs w:val="16"/>
              </w:rPr>
              <w:t>80,9</w:t>
            </w:r>
          </w:p>
          <w:p w:rsidR="0018449E" w:rsidRPr="002314BA" w:rsidRDefault="0018449E" w:rsidP="0018449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620E9" w:rsidRPr="002314BA" w:rsidRDefault="001620E9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136568">
        <w:trPr>
          <w:trHeight w:val="1575"/>
        </w:trPr>
        <w:tc>
          <w:tcPr>
            <w:tcW w:w="629" w:type="dxa"/>
            <w:vMerge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  <w:vMerge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Фин.упр.</w:t>
            </w:r>
          </w:p>
        </w:tc>
        <w:tc>
          <w:tcPr>
            <w:tcW w:w="709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851" w:type="dxa"/>
          </w:tcPr>
          <w:p w:rsidR="001620E9" w:rsidRPr="002314BA" w:rsidRDefault="00B47089" w:rsidP="004B034F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  <w:highlight w:val="red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1654</w:t>
            </w:r>
            <w:r w:rsidR="00EC60B4" w:rsidRPr="002314BA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</w:tc>
        <w:tc>
          <w:tcPr>
            <w:tcW w:w="48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2000,0</w:t>
            </w:r>
          </w:p>
        </w:tc>
        <w:tc>
          <w:tcPr>
            <w:tcW w:w="850" w:type="dxa"/>
          </w:tcPr>
          <w:p w:rsidR="001620E9" w:rsidRPr="002314BA" w:rsidRDefault="00EC60B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1654,0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620E9" w:rsidRPr="002314BA" w:rsidRDefault="00EC60B4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1654,0</w:t>
            </w:r>
          </w:p>
        </w:tc>
        <w:tc>
          <w:tcPr>
            <w:tcW w:w="2488" w:type="dxa"/>
          </w:tcPr>
          <w:p w:rsidR="001620E9" w:rsidRPr="002314BA" w:rsidRDefault="001620E9" w:rsidP="00DF6F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Перечисление иных межбюджетных трансфертов на поддержку мер по обеспечению сбалансированности бюджетов (%)</w:t>
            </w:r>
            <w:r w:rsidR="003E0E85"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3E0E85" w:rsidRPr="002314BA" w:rsidRDefault="003E0E85" w:rsidP="00DF6FEE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Показатель 2. 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504" w:type="dxa"/>
          </w:tcPr>
          <w:p w:rsidR="001620E9" w:rsidRPr="002314BA" w:rsidRDefault="003E0E85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П.1 </w:t>
            </w:r>
            <w:r w:rsidR="00B91EB8" w:rsidRPr="002314BA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1620E9" w:rsidRPr="002314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B91EB8" w:rsidRPr="002314BA" w:rsidRDefault="00B91EB8" w:rsidP="00B91EB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761AB3" w:rsidRPr="002314BA">
              <w:rPr>
                <w:rFonts w:ascii="Times New Roman" w:hAnsi="Times New Roman" w:cs="Times New Roman"/>
                <w:sz w:val="16"/>
                <w:szCs w:val="16"/>
              </w:rPr>
              <w:t>100</w:t>
            </w:r>
          </w:p>
          <w:p w:rsidR="00B91EB8" w:rsidRPr="002314BA" w:rsidRDefault="00B91EB8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3E0E85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</w:t>
            </w:r>
            <w:r w:rsidR="0021433A" w:rsidRPr="002314BA">
              <w:rPr>
                <w:rFonts w:ascii="Times New Roman" w:hAnsi="Times New Roman" w:cs="Times New Roman"/>
                <w:sz w:val="16"/>
                <w:szCs w:val="16"/>
              </w:rPr>
              <w:t>–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1433A" w:rsidRPr="002314BA">
              <w:rPr>
                <w:rFonts w:ascii="Times New Roman" w:hAnsi="Times New Roman" w:cs="Times New Roman"/>
                <w:sz w:val="16"/>
                <w:szCs w:val="16"/>
              </w:rPr>
              <w:t>82,7</w:t>
            </w:r>
          </w:p>
          <w:p w:rsidR="00B91EB8" w:rsidRPr="002314BA" w:rsidRDefault="00B91EB8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П.2 – </w:t>
            </w:r>
            <w:r w:rsidR="00761AB3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в прош. году не было </w:t>
            </w:r>
          </w:p>
        </w:tc>
        <w:tc>
          <w:tcPr>
            <w:tcW w:w="1062" w:type="dxa"/>
          </w:tcPr>
          <w:p w:rsidR="001620E9" w:rsidRPr="002314BA" w:rsidRDefault="001620E9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2314BA" w:rsidRDefault="001620E9" w:rsidP="001E6BDA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Межбюджетные трансферты предоставлены поселениям на осуществление расходов, по которым сложилась экономия. </w:t>
            </w:r>
          </w:p>
        </w:tc>
      </w:tr>
      <w:tr w:rsidR="0003416B" w:rsidRPr="002314BA" w:rsidTr="00136568">
        <w:tc>
          <w:tcPr>
            <w:tcW w:w="3545" w:type="dxa"/>
            <w:gridSpan w:val="2"/>
          </w:tcPr>
          <w:p w:rsidR="0003416B" w:rsidRPr="002314BA" w:rsidRDefault="0003416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2:</w:t>
            </w:r>
          </w:p>
        </w:tc>
        <w:tc>
          <w:tcPr>
            <w:tcW w:w="851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9250,0</w:t>
            </w:r>
          </w:p>
        </w:tc>
        <w:tc>
          <w:tcPr>
            <w:tcW w:w="851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8887,6</w:t>
            </w:r>
          </w:p>
        </w:tc>
        <w:tc>
          <w:tcPr>
            <w:tcW w:w="487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9250,0</w:t>
            </w:r>
          </w:p>
        </w:tc>
        <w:tc>
          <w:tcPr>
            <w:tcW w:w="850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8887,6</w:t>
            </w:r>
          </w:p>
        </w:tc>
        <w:tc>
          <w:tcPr>
            <w:tcW w:w="567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03416B" w:rsidRPr="002314BA" w:rsidRDefault="0003416B" w:rsidP="005C3178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8887,6</w:t>
            </w:r>
          </w:p>
        </w:tc>
        <w:tc>
          <w:tcPr>
            <w:tcW w:w="2488" w:type="dxa"/>
          </w:tcPr>
          <w:p w:rsidR="0003416B" w:rsidRPr="002314BA" w:rsidRDefault="0003416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03416B" w:rsidRPr="002314BA" w:rsidRDefault="0003416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03416B" w:rsidRPr="002314BA" w:rsidRDefault="0003416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03416B" w:rsidRPr="002314BA" w:rsidRDefault="0003416B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Подпрограмма 3</w:t>
            </w:r>
          </w:p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851" w:type="dxa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48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850" w:type="dxa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2488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1620E9" w:rsidRPr="002314BA" w:rsidRDefault="0085651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1444,9</w:t>
            </w:r>
          </w:p>
        </w:tc>
      </w:tr>
      <w:tr w:rsidR="008833EE" w:rsidRPr="002314BA" w:rsidTr="00136568">
        <w:tc>
          <w:tcPr>
            <w:tcW w:w="629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</w:t>
            </w:r>
          </w:p>
        </w:tc>
        <w:tc>
          <w:tcPr>
            <w:tcW w:w="2916" w:type="dxa"/>
          </w:tcPr>
          <w:p w:rsidR="008833EE" w:rsidRPr="002314BA" w:rsidRDefault="008833EE" w:rsidP="0001122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Основное мероприятие "Формирование и эффективная организация исполнения бюджета Мокшанского района, осуществление финансового контроля"</w:t>
            </w:r>
          </w:p>
        </w:tc>
        <w:tc>
          <w:tcPr>
            <w:tcW w:w="851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851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48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850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2488" w:type="dxa"/>
          </w:tcPr>
          <w:p w:rsidR="008833EE" w:rsidRPr="002314BA" w:rsidRDefault="008833E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8833EE" w:rsidRPr="002314BA" w:rsidRDefault="008833E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8833EE" w:rsidRPr="002314BA" w:rsidRDefault="00856512" w:rsidP="0053403B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1444,9</w:t>
            </w:r>
          </w:p>
        </w:tc>
      </w:tr>
      <w:tr w:rsidR="001620E9" w:rsidRPr="002314BA" w:rsidTr="00136568"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 том числе:</w:t>
            </w: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8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0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488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04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62" w:type="dxa"/>
          </w:tcPr>
          <w:p w:rsidR="001620E9" w:rsidRPr="002314BA" w:rsidRDefault="001620E9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833EE" w:rsidRPr="002314BA" w:rsidTr="00136568">
        <w:tc>
          <w:tcPr>
            <w:tcW w:w="629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3.1.1.</w:t>
            </w:r>
          </w:p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8833EE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уточнений в бюджет Мокшанского района на текущий год и на плановый период.</w:t>
            </w:r>
          </w:p>
          <w:p w:rsidR="0053403B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Подготовка проекта бюджета Мокшанского района на очередной финансовый год  и на плановый период.</w:t>
            </w:r>
          </w:p>
          <w:p w:rsidR="0053403B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Подготовка годового отчета об исполнении бюджета Мокшанского района с одновременным представлением проекта решения об исполнении бюджета Мокшанского района.</w:t>
            </w:r>
          </w:p>
          <w:p w:rsidR="0053403B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Прогнозирование доходов в соответствии с налоговым, бюджетным и иным законодательством Российской Федерации и Пензенской области, нормативными правовыми актами Мокшанского района.</w:t>
            </w:r>
          </w:p>
          <w:p w:rsidR="0053403B" w:rsidRPr="002314BA" w:rsidRDefault="0053403B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Проведение контрольных мероприятий</w:t>
            </w:r>
            <w:r w:rsidR="00A97FCC" w:rsidRPr="002314BA">
              <w:rPr>
                <w:rFonts w:ascii="Times New Roman" w:hAnsi="Times New Roman" w:cs="Times New Roman"/>
                <w:sz w:val="16"/>
                <w:szCs w:val="16"/>
              </w:rPr>
              <w:t>. Обеспечение деятельности Финансового управления администрации Мокшанского района</w:t>
            </w:r>
          </w:p>
        </w:tc>
        <w:tc>
          <w:tcPr>
            <w:tcW w:w="851" w:type="dxa"/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Фин.упр.</w:t>
            </w:r>
          </w:p>
        </w:tc>
        <w:tc>
          <w:tcPr>
            <w:tcW w:w="709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851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48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850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2488" w:type="dxa"/>
          </w:tcPr>
          <w:p w:rsidR="008833EE" w:rsidRPr="002314BA" w:rsidRDefault="008833EE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Показатель 1. Отношение дефицита бюджета к объему доходов бюджета без учета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безвозмездных поступлений c учетом требований Федерального закона от 09.04.2009 N 58-ФЗ (%).Показатель 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. Процент исполнения плана поступления налоговых и неналоговых доходов в 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консолидированный 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бюджет Мокшанского района(%) Показатель 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 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 (%).</w:t>
            </w:r>
          </w:p>
        </w:tc>
        <w:tc>
          <w:tcPr>
            <w:tcW w:w="504" w:type="dxa"/>
          </w:tcPr>
          <w:p w:rsidR="008833EE" w:rsidRPr="002314BA" w:rsidRDefault="008833EE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П.1-5.</w:t>
            </w:r>
          </w:p>
          <w:p w:rsidR="008833EE" w:rsidRPr="002314BA" w:rsidRDefault="008833EE" w:rsidP="0089314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П.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-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100. П.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-15.   </w:t>
            </w:r>
          </w:p>
        </w:tc>
        <w:tc>
          <w:tcPr>
            <w:tcW w:w="567" w:type="dxa"/>
          </w:tcPr>
          <w:p w:rsidR="008833EE" w:rsidRPr="002314BA" w:rsidRDefault="008833EE" w:rsidP="00D1636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П.1-</w:t>
            </w:r>
            <w:r w:rsidR="00856512" w:rsidRPr="002314BA">
              <w:rPr>
                <w:rFonts w:ascii="Times New Roman" w:hAnsi="Times New Roman" w:cs="Times New Roman"/>
                <w:sz w:val="16"/>
                <w:szCs w:val="16"/>
              </w:rPr>
              <w:t>профицит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8833EE" w:rsidRPr="002314BA" w:rsidRDefault="008833EE" w:rsidP="00E83F43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П.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 xml:space="preserve"> -100,</w:t>
            </w:r>
            <w:r w:rsidR="00E83F43" w:rsidRPr="002314B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. П.</w:t>
            </w:r>
            <w:r w:rsidR="00893145" w:rsidRPr="002314B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-1.</w:t>
            </w:r>
          </w:p>
        </w:tc>
        <w:tc>
          <w:tcPr>
            <w:tcW w:w="1062" w:type="dxa"/>
          </w:tcPr>
          <w:p w:rsidR="008833EE" w:rsidRPr="002314BA" w:rsidRDefault="00856512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1444,9</w:t>
            </w:r>
          </w:p>
        </w:tc>
      </w:tr>
      <w:tr w:rsidR="001620E9" w:rsidRPr="002314BA" w:rsidTr="000B1437">
        <w:trPr>
          <w:trHeight w:val="566"/>
        </w:trPr>
        <w:tc>
          <w:tcPr>
            <w:tcW w:w="629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916" w:type="dxa"/>
          </w:tcPr>
          <w:p w:rsidR="001620E9" w:rsidRPr="002314BA" w:rsidRDefault="001620E9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Причины невыполнения сроков мероприятия, объемов финансирования мероприятия</w:t>
            </w:r>
          </w:p>
        </w:tc>
        <w:tc>
          <w:tcPr>
            <w:tcW w:w="12764" w:type="dxa"/>
            <w:gridSpan w:val="16"/>
          </w:tcPr>
          <w:p w:rsidR="001620E9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8833EE" w:rsidRPr="002314BA" w:rsidTr="00136568">
        <w:tc>
          <w:tcPr>
            <w:tcW w:w="3545" w:type="dxa"/>
            <w:gridSpan w:val="2"/>
          </w:tcPr>
          <w:p w:rsidR="008833EE" w:rsidRPr="002314BA" w:rsidRDefault="008833EE" w:rsidP="00B5513E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Итого по подпрограмме 3:</w:t>
            </w:r>
          </w:p>
        </w:tc>
        <w:tc>
          <w:tcPr>
            <w:tcW w:w="851" w:type="dxa"/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851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48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850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9063,3</w:t>
            </w:r>
          </w:p>
        </w:tc>
        <w:tc>
          <w:tcPr>
            <w:tcW w:w="2488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</w:tcPr>
          <w:p w:rsidR="008833EE" w:rsidRPr="002314BA" w:rsidRDefault="00856512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1444,9</w:t>
            </w:r>
          </w:p>
        </w:tc>
      </w:tr>
      <w:tr w:rsidR="008833EE" w:rsidRPr="002314BA" w:rsidTr="00136568">
        <w:tc>
          <w:tcPr>
            <w:tcW w:w="35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Всего по муниципальной программе: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32029,3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E87FA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31666,8</w:t>
            </w:r>
          </w:p>
        </w:tc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32029,3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E87FA1" w:rsidP="0053403B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31666,8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E87FA1" w:rsidP="00A036B5">
            <w:pPr>
              <w:pStyle w:val="ConsPlusNormal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31666,8</w:t>
            </w:r>
          </w:p>
        </w:tc>
        <w:tc>
          <w:tcPr>
            <w:tcW w:w="2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8833EE" w:rsidP="00A036B5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х</w:t>
            </w:r>
          </w:p>
        </w:tc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33EE" w:rsidRPr="002314BA" w:rsidRDefault="007C4F77" w:rsidP="0085651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2314BA">
              <w:rPr>
                <w:rFonts w:ascii="Times New Roman" w:hAnsi="Times New Roman" w:cs="Times New Roman"/>
                <w:sz w:val="16"/>
                <w:szCs w:val="16"/>
              </w:rPr>
              <w:t>4632,1</w:t>
            </w:r>
          </w:p>
        </w:tc>
      </w:tr>
    </w:tbl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E57B2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 w:val="16"/>
          <w:szCs w:val="16"/>
        </w:rPr>
        <w:t>Фин.упр. - Финансовое управление администрации Мокшанского района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BD6593" w:rsidRPr="002314BA" w:rsidRDefault="00BD6593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Приложение </w:t>
      </w:r>
      <w:r w:rsidR="00EB5B24" w:rsidRPr="002314BA">
        <w:rPr>
          <w:rFonts w:ascii="Times New Roman" w:hAnsi="Times New Roman" w:cs="Times New Roman"/>
          <w:szCs w:val="22"/>
        </w:rPr>
        <w:t>№</w:t>
      </w:r>
      <w:r w:rsidR="00EB5B24" w:rsidRPr="002314BA">
        <w:rPr>
          <w:rFonts w:ascii="Times New Roman" w:hAnsi="Times New Roman" w:cs="Times New Roman"/>
        </w:rPr>
        <w:t xml:space="preserve"> </w:t>
      </w:r>
      <w:r w:rsidRPr="002314BA">
        <w:rPr>
          <w:rFonts w:ascii="Times New Roman" w:hAnsi="Times New Roman" w:cs="Times New Roman"/>
        </w:rPr>
        <w:t>14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1" w:name="P3534"/>
      <w:bookmarkEnd w:id="1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об исполнении целевых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программы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</w:p>
    <w:p w:rsidR="00136568" w:rsidRPr="002314BA" w:rsidRDefault="00136568" w:rsidP="00136568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  <w:r w:rsidRPr="002314BA">
        <w:rPr>
          <w:rFonts w:ascii="Times New Roman" w:hAnsi="Times New Roman" w:cs="Times New Roman"/>
        </w:rPr>
        <w:t xml:space="preserve"> по итогам </w:t>
      </w:r>
      <w:r w:rsidR="00131BB5" w:rsidRPr="002314BA">
        <w:rPr>
          <w:rFonts w:ascii="Times New Roman" w:hAnsi="Times New Roman" w:cs="Times New Roman"/>
        </w:rPr>
        <w:t>2016 года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735" w:type="dxa"/>
        <w:tblInd w:w="-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58"/>
        <w:gridCol w:w="6208"/>
        <w:gridCol w:w="850"/>
        <w:gridCol w:w="851"/>
        <w:gridCol w:w="850"/>
        <w:gridCol w:w="1418"/>
        <w:gridCol w:w="1559"/>
        <w:gridCol w:w="3341"/>
      </w:tblGrid>
      <w:tr w:rsidR="000E046B" w:rsidRPr="002314BA" w:rsidTr="00C97CB6">
        <w:tc>
          <w:tcPr>
            <w:tcW w:w="6866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8869" w:type="dxa"/>
            <w:gridSpan w:val="6"/>
          </w:tcPr>
          <w:p w:rsidR="000E046B" w:rsidRPr="002314BA" w:rsidRDefault="003217A0" w:rsidP="00B87AA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>)</w:t>
            </w:r>
          </w:p>
        </w:tc>
      </w:tr>
      <w:tr w:rsidR="000E046B" w:rsidRPr="002314BA" w:rsidTr="00C97CB6">
        <w:tc>
          <w:tcPr>
            <w:tcW w:w="658" w:type="dxa"/>
            <w:vMerge w:val="restart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20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целевого показателя</w:t>
            </w:r>
          </w:p>
        </w:tc>
        <w:tc>
          <w:tcPr>
            <w:tcW w:w="850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Едини</w:t>
            </w:r>
            <w:r w:rsidR="007C1F37" w:rsidRPr="002314BA">
              <w:rPr>
                <w:rFonts w:ascii="Times New Roman" w:hAnsi="Times New Roman" w:cs="Times New Roman"/>
              </w:rPr>
              <w:t>-</w:t>
            </w:r>
            <w:r w:rsidRPr="002314BA">
              <w:rPr>
                <w:rFonts w:ascii="Times New Roman" w:hAnsi="Times New Roman" w:cs="Times New Roman"/>
              </w:rPr>
              <w:t>ца измерения</w:t>
            </w:r>
          </w:p>
        </w:tc>
        <w:tc>
          <w:tcPr>
            <w:tcW w:w="1701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Значения целевых показателей</w:t>
            </w:r>
          </w:p>
        </w:tc>
        <w:tc>
          <w:tcPr>
            <w:tcW w:w="1418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Абсолютное отклонение</w:t>
            </w:r>
          </w:p>
        </w:tc>
        <w:tc>
          <w:tcPr>
            <w:tcW w:w="1559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Относительное отклонение, в %</w:t>
            </w:r>
          </w:p>
        </w:tc>
        <w:tc>
          <w:tcPr>
            <w:tcW w:w="3341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Обоснование отклонений значений целевого показателя за отчетный период (год)</w:t>
            </w:r>
          </w:p>
        </w:tc>
      </w:tr>
      <w:tr w:rsidR="000E046B" w:rsidRPr="002314BA" w:rsidTr="00C97CB6">
        <w:tc>
          <w:tcPr>
            <w:tcW w:w="65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620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85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 на год</w:t>
            </w:r>
          </w:p>
        </w:tc>
        <w:tc>
          <w:tcPr>
            <w:tcW w:w="85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отчет</w:t>
            </w:r>
          </w:p>
        </w:tc>
        <w:tc>
          <w:tcPr>
            <w:tcW w:w="1418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3341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</w:tr>
      <w:tr w:rsidR="000E046B" w:rsidRPr="002314BA" w:rsidTr="00C97CB6">
        <w:tc>
          <w:tcPr>
            <w:tcW w:w="15735" w:type="dxa"/>
            <w:gridSpan w:val="8"/>
          </w:tcPr>
          <w:p w:rsidR="00A036B5" w:rsidRPr="002314BA" w:rsidRDefault="00A036B5" w:rsidP="00A036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</w:pP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Муниципальная программа</w:t>
            </w:r>
            <w:r w:rsidRPr="002314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2314BA">
              <w:rPr>
                <w:rFonts w:ascii="Times New Roman" w:hAnsi="Times New Roman"/>
                <w:b/>
                <w:bCs/>
                <w:sz w:val="24"/>
                <w:szCs w:val="24"/>
              </w:rPr>
              <w:t>«</w:t>
            </w:r>
            <w:r w:rsidRPr="002314BA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Управление муниципальными финансами</w:t>
            </w:r>
          </w:p>
          <w:p w:rsidR="000E046B" w:rsidRPr="002314BA" w:rsidRDefault="00A036B5" w:rsidP="00A036B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и муниципальным долгом Мокшанского района Пензенской области на 2014-2020 годы</w:t>
            </w:r>
            <w:r w:rsidRPr="002314B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Процент исполнения плана поступления налоговых и неналоговых доходов в бюджет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904C15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</w:t>
            </w:r>
            <w:r w:rsidR="00D92994"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8" w:type="dxa"/>
          </w:tcPr>
          <w:p w:rsidR="00A036B5" w:rsidRPr="002314BA" w:rsidRDefault="00374111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0,</w:t>
            </w:r>
            <w:r w:rsidR="00BD6593"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9" w:type="dxa"/>
          </w:tcPr>
          <w:p w:rsidR="00A036B5" w:rsidRPr="002314BA" w:rsidRDefault="00374111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</w:t>
            </w:r>
            <w:r w:rsidR="00BD6593"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341" w:type="dxa"/>
          </w:tcPr>
          <w:p w:rsidR="00A036B5" w:rsidRPr="002314BA" w:rsidRDefault="003E2676" w:rsidP="003217A0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  <w:lang w:eastAsia="en-US"/>
              </w:rPr>
              <w:t>Отношение объема муниципального долга Мокшанского района по состоянию на 1 января года, следующего за отчетным, к общему годовому объему доходов бюджета Мокшанского района в отчетном финансовом году (без учета</w:t>
            </w: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 xml:space="preserve"> объемов безвозмездных поступлений)*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0" w:type="dxa"/>
          </w:tcPr>
          <w:p w:rsidR="00A036B5" w:rsidRPr="002314BA" w:rsidRDefault="00904C15" w:rsidP="00D92994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20,</w:t>
            </w:r>
            <w:r w:rsidR="00D92994"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8" w:type="dxa"/>
          </w:tcPr>
          <w:p w:rsidR="00A036B5" w:rsidRPr="002314BA" w:rsidRDefault="00374111" w:rsidP="00BD659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-29,</w:t>
            </w:r>
            <w:r w:rsidR="00BD6593"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59" w:type="dxa"/>
          </w:tcPr>
          <w:p w:rsidR="00A036B5" w:rsidRPr="002314BA" w:rsidRDefault="00BD659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40,8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Перечисление предусмотренных муниципальной программой иных межбюджетных трансфертов из бюджета Мокшанского района бюджетам поселений в объеме, утвержденном  решением о бюджете Мокшанского района на очередной финансовый год и на плановый период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BD6593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86,8</w:t>
            </w:r>
          </w:p>
        </w:tc>
        <w:tc>
          <w:tcPr>
            <w:tcW w:w="1418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-46,5</w:t>
            </w:r>
          </w:p>
        </w:tc>
        <w:tc>
          <w:tcPr>
            <w:tcW w:w="1559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86,8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Экономия бюджетных средств</w:t>
            </w:r>
          </w:p>
        </w:tc>
      </w:tr>
      <w:tr w:rsidR="00A036B5" w:rsidRPr="002314BA" w:rsidTr="00C97CB6">
        <w:tc>
          <w:tcPr>
            <w:tcW w:w="15735" w:type="dxa"/>
            <w:gridSpan w:val="8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1.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1 «Управление муниципальным долгом Мокшанского района»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lastRenderedPageBreak/>
              <w:t>1.</w:t>
            </w:r>
            <w:r w:rsidR="000E7A8E"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объема расходов на обслуживание муниципального долга Мокшанского района к объему расходов бюджета Мокшанского района,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2314BA" w:rsidRDefault="00D90E40" w:rsidP="00254949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1,</w:t>
            </w:r>
            <w:r w:rsidR="00254949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A036B5" w:rsidRPr="002314BA" w:rsidRDefault="00D90E40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-13,</w:t>
            </w:r>
            <w:r w:rsidR="00D027DC" w:rsidRPr="002314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559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0E7A8E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1.</w:t>
            </w:r>
            <w:r w:rsidR="000E7A8E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208" w:type="dxa"/>
          </w:tcPr>
          <w:p w:rsidR="00A036B5" w:rsidRPr="002314BA" w:rsidRDefault="000E7A8E" w:rsidP="000E7A8E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eastAsia="Times New Roman" w:hAnsi="Times New Roman"/>
              </w:rPr>
              <w:t>П</w:t>
            </w:r>
            <w:r w:rsidR="00A036B5" w:rsidRPr="002314BA">
              <w:rPr>
                <w:rFonts w:ascii="Times New Roman" w:eastAsia="Times New Roman" w:hAnsi="Times New Roman"/>
              </w:rPr>
              <w:t>росроченн</w:t>
            </w:r>
            <w:r w:rsidRPr="002314BA">
              <w:rPr>
                <w:rFonts w:ascii="Times New Roman" w:eastAsia="Times New Roman" w:hAnsi="Times New Roman"/>
              </w:rPr>
              <w:t>ая</w:t>
            </w:r>
            <w:r w:rsidR="00A036B5" w:rsidRPr="002314BA">
              <w:rPr>
                <w:rFonts w:ascii="Times New Roman" w:eastAsia="Times New Roman" w:hAnsi="Times New Roman"/>
              </w:rPr>
              <w:t xml:space="preserve"> задолженности по долговым  обязательствам Мокшанского района (по основному долгу, по обслуживанию долга)      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Тыс. руб.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50" w:type="dxa"/>
          </w:tcPr>
          <w:p w:rsidR="00A036B5" w:rsidRPr="002314BA" w:rsidRDefault="00FF188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418" w:type="dxa"/>
          </w:tcPr>
          <w:p w:rsidR="00A036B5" w:rsidRPr="002314BA" w:rsidRDefault="00374111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00763E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3217A0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2.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2 «Предоставление межбюджетных трансфертов из бюджета Мокшанского района»</w:t>
            </w:r>
          </w:p>
        </w:tc>
        <w:tc>
          <w:tcPr>
            <w:tcW w:w="3341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2.1.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Минимально гарантированный уровень расчётной бюджетной обеспеченности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850" w:type="dxa"/>
          </w:tcPr>
          <w:p w:rsidR="00A036B5" w:rsidRPr="002314BA" w:rsidRDefault="00254949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8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-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2.2.</w:t>
            </w:r>
          </w:p>
        </w:tc>
        <w:tc>
          <w:tcPr>
            <w:tcW w:w="6208" w:type="dxa"/>
          </w:tcPr>
          <w:p w:rsidR="00A036B5" w:rsidRPr="002314BA" w:rsidRDefault="000E7A8E" w:rsidP="00A036B5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Объем иных межбюджетных трансфертов из бюджета Мокшанского района бюджетам поселений в рамках программы по отношению к предыдущему году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314BA">
              <w:rPr>
                <w:rFonts w:ascii="Times New Roman" w:hAnsi="Times New Roman" w:cs="Times New Roman"/>
                <w:sz w:val="22"/>
                <w:szCs w:val="22"/>
              </w:rPr>
              <w:t>%</w:t>
            </w:r>
          </w:p>
        </w:tc>
        <w:tc>
          <w:tcPr>
            <w:tcW w:w="851" w:type="dxa"/>
          </w:tcPr>
          <w:p w:rsidR="00A036B5" w:rsidRPr="002314BA" w:rsidRDefault="00A036B5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BD6593" w:rsidP="007E3D96">
            <w:pPr>
              <w:pStyle w:val="ConsPlusNormal"/>
              <w:jc w:val="center"/>
              <w:rPr>
                <w:rFonts w:ascii="Times New Roman" w:hAnsi="Times New Roman" w:cs="Times New Roman"/>
                <w:highlight w:val="red"/>
              </w:rPr>
            </w:pPr>
            <w:r w:rsidRPr="002314BA">
              <w:rPr>
                <w:rFonts w:ascii="Times New Roman" w:hAnsi="Times New Roman" w:cs="Times New Roman"/>
              </w:rPr>
              <w:t>263,4</w:t>
            </w:r>
          </w:p>
        </w:tc>
        <w:tc>
          <w:tcPr>
            <w:tcW w:w="1418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163,4</w:t>
            </w:r>
          </w:p>
        </w:tc>
        <w:tc>
          <w:tcPr>
            <w:tcW w:w="1559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263,4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12394" w:type="dxa"/>
            <w:gridSpan w:val="7"/>
          </w:tcPr>
          <w:p w:rsidR="00A036B5" w:rsidRPr="002314BA" w:rsidRDefault="00A036B5" w:rsidP="00A036B5">
            <w:pPr>
              <w:pStyle w:val="ConsPlusNormal"/>
              <w:rPr>
                <w:rFonts w:ascii="Times New Roman" w:hAnsi="Times New Roman" w:cs="Times New Roman"/>
                <w:b/>
                <w:szCs w:val="22"/>
              </w:rPr>
            </w:pPr>
            <w:r w:rsidRPr="002314BA">
              <w:rPr>
                <w:rFonts w:ascii="Times New Roman" w:hAnsi="Times New Roman" w:cs="Times New Roman"/>
                <w:b/>
                <w:szCs w:val="22"/>
              </w:rPr>
              <w:t xml:space="preserve">3. </w:t>
            </w:r>
            <w:r w:rsidRPr="002314BA">
              <w:rPr>
                <w:rFonts w:ascii="Times New Roman" w:hAnsi="Times New Roman" w:cs="Times New Roman"/>
                <w:b/>
                <w:bCs/>
                <w:iCs/>
                <w:szCs w:val="22"/>
              </w:rPr>
              <w:t>Подпрограмма 3 «Обеспечение деятельности финансового управления администрации Мокшанского района»</w:t>
            </w:r>
          </w:p>
        </w:tc>
        <w:tc>
          <w:tcPr>
            <w:tcW w:w="3341" w:type="dxa"/>
          </w:tcPr>
          <w:p w:rsidR="00A036B5" w:rsidRPr="002314BA" w:rsidRDefault="00A036B5" w:rsidP="00A036B5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A036B5" w:rsidP="00A036B5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3.1.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Отношение дефицита бюджета к объему доходов бюджета без учета безвозмездных поступлений**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50" w:type="dxa"/>
          </w:tcPr>
          <w:p w:rsidR="00A036B5" w:rsidRPr="002314BA" w:rsidRDefault="00254949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Про-фицит</w:t>
            </w:r>
          </w:p>
        </w:tc>
        <w:tc>
          <w:tcPr>
            <w:tcW w:w="1418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9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7E3D96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</w:t>
            </w:r>
            <w:r w:rsidR="00D10253" w:rsidRPr="002314BA">
              <w:rPr>
                <w:rFonts w:ascii="Times New Roman" w:hAnsi="Times New Roman" w:cs="Times New Roman"/>
              </w:rPr>
              <w:t>2</w:t>
            </w:r>
            <w:r w:rsidRPr="002314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 xml:space="preserve">Процент исполнения плана поступления налоговых и неналоговых доходов в </w:t>
            </w:r>
            <w:r w:rsidR="00D10253" w:rsidRPr="002314BA">
              <w:rPr>
                <w:rFonts w:ascii="Times New Roman" w:hAnsi="Times New Roman"/>
              </w:rPr>
              <w:t xml:space="preserve">консолидированный </w:t>
            </w:r>
            <w:r w:rsidRPr="002314BA">
              <w:rPr>
                <w:rFonts w:ascii="Times New Roman" w:hAnsi="Times New Roman"/>
              </w:rPr>
              <w:t>бюджет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850" w:type="dxa"/>
          </w:tcPr>
          <w:p w:rsidR="00A036B5" w:rsidRPr="002314BA" w:rsidRDefault="00FF1880" w:rsidP="00E83F4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</w:t>
            </w:r>
            <w:r w:rsidR="00E83F43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8" w:type="dxa"/>
          </w:tcPr>
          <w:p w:rsidR="00A036B5" w:rsidRPr="002314BA" w:rsidRDefault="0000763E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0,</w:t>
            </w:r>
            <w:r w:rsidR="00D027DC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9" w:type="dxa"/>
          </w:tcPr>
          <w:p w:rsidR="00A036B5" w:rsidRPr="002314BA" w:rsidRDefault="0000763E" w:rsidP="00D027DC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100,</w:t>
            </w:r>
            <w:r w:rsidR="00D027DC"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  <w:tr w:rsidR="00A036B5" w:rsidRPr="002314BA" w:rsidTr="00C97CB6">
        <w:tc>
          <w:tcPr>
            <w:tcW w:w="658" w:type="dxa"/>
          </w:tcPr>
          <w:p w:rsidR="00A036B5" w:rsidRPr="002314BA" w:rsidRDefault="007E3D96" w:rsidP="00D10253">
            <w:pPr>
              <w:pStyle w:val="ConsPlusNormal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3.</w:t>
            </w:r>
            <w:r w:rsidR="00D10253" w:rsidRPr="002314BA">
              <w:rPr>
                <w:rFonts w:ascii="Times New Roman" w:hAnsi="Times New Roman" w:cs="Times New Roman"/>
              </w:rPr>
              <w:t>3</w:t>
            </w:r>
            <w:r w:rsidRPr="002314BA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208" w:type="dxa"/>
          </w:tcPr>
          <w:p w:rsidR="00A036B5" w:rsidRPr="002314BA" w:rsidRDefault="00A036B5" w:rsidP="00A036B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Доля средств бюджета Мокшанского района, использованных с нарушениями законодательства в финансово-бюджетной сфере, в общем объеме проверенных средств бюджета Мокшанского района</w:t>
            </w:r>
          </w:p>
        </w:tc>
        <w:tc>
          <w:tcPr>
            <w:tcW w:w="850" w:type="dxa"/>
          </w:tcPr>
          <w:p w:rsidR="00A036B5" w:rsidRPr="002314BA" w:rsidRDefault="00A036B5" w:rsidP="00A036B5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314BA">
              <w:rPr>
                <w:rFonts w:ascii="Times New Roman" w:hAnsi="Times New Roman"/>
              </w:rPr>
              <w:t>%</w:t>
            </w:r>
          </w:p>
        </w:tc>
        <w:tc>
          <w:tcPr>
            <w:tcW w:w="851" w:type="dxa"/>
          </w:tcPr>
          <w:p w:rsidR="00A036B5" w:rsidRPr="002314BA" w:rsidRDefault="007E3D9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0" w:type="dxa"/>
          </w:tcPr>
          <w:p w:rsidR="00A036B5" w:rsidRPr="002314BA" w:rsidRDefault="00C60EC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8" w:type="dxa"/>
          </w:tcPr>
          <w:p w:rsidR="00A036B5" w:rsidRPr="002314BA" w:rsidRDefault="00C60ECB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-14</w:t>
            </w:r>
          </w:p>
        </w:tc>
        <w:tc>
          <w:tcPr>
            <w:tcW w:w="1559" w:type="dxa"/>
          </w:tcPr>
          <w:p w:rsidR="00A036B5" w:rsidRPr="002314BA" w:rsidRDefault="00D027DC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6,7</w:t>
            </w:r>
          </w:p>
        </w:tc>
        <w:tc>
          <w:tcPr>
            <w:tcW w:w="3341" w:type="dxa"/>
          </w:tcPr>
          <w:p w:rsidR="00A036B5" w:rsidRPr="002314BA" w:rsidRDefault="003E2676" w:rsidP="007E3D9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Положительная динамика</w:t>
            </w:r>
          </w:p>
        </w:tc>
      </w:tr>
    </w:tbl>
    <w:p w:rsidR="00D92994" w:rsidRPr="002314BA" w:rsidRDefault="00FF1880" w:rsidP="00FF1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Style w:val="blk"/>
          <w:rFonts w:ascii="Times New Roman" w:hAnsi="Times New Roman"/>
          <w:sz w:val="24"/>
          <w:szCs w:val="24"/>
        </w:rPr>
      </w:pPr>
      <w:r w:rsidRPr="002314BA">
        <w:rPr>
          <w:rStyle w:val="blk"/>
          <w:rFonts w:ascii="Times New Roman" w:hAnsi="Times New Roman"/>
          <w:sz w:val="24"/>
          <w:szCs w:val="24"/>
        </w:rPr>
        <w:t xml:space="preserve">*Из </w:t>
      </w:r>
      <w:r w:rsidRPr="002314BA">
        <w:rPr>
          <w:rFonts w:ascii="Times New Roman" w:hAnsi="Times New Roman"/>
          <w:sz w:val="24"/>
          <w:szCs w:val="24"/>
        </w:rPr>
        <w:t xml:space="preserve">объема муниципального долга Мокшанского района </w:t>
      </w:r>
      <w:r w:rsidRPr="002314BA">
        <w:rPr>
          <w:rStyle w:val="blk"/>
          <w:rFonts w:ascii="Times New Roman" w:hAnsi="Times New Roman"/>
          <w:sz w:val="24"/>
          <w:szCs w:val="24"/>
        </w:rPr>
        <w:t xml:space="preserve">исключается объем </w:t>
      </w:r>
      <w:r w:rsidRPr="002314BA">
        <w:rPr>
          <w:rFonts w:ascii="Times New Roman" w:hAnsi="Times New Roman"/>
          <w:sz w:val="24"/>
          <w:szCs w:val="24"/>
        </w:rPr>
        <w:t>муниципального долга</w:t>
      </w:r>
      <w:r w:rsidRPr="002314BA">
        <w:rPr>
          <w:rStyle w:val="blk"/>
          <w:rFonts w:ascii="Times New Roman" w:hAnsi="Times New Roman"/>
          <w:sz w:val="24"/>
          <w:szCs w:val="24"/>
        </w:rPr>
        <w:t xml:space="preserve"> по бюджетным кредитам по состоянию на 1 января текущего года </w:t>
      </w:r>
    </w:p>
    <w:p w:rsidR="00FF1880" w:rsidRPr="002314BA" w:rsidRDefault="00FF1880" w:rsidP="00FF18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314BA">
        <w:rPr>
          <w:rStyle w:val="blk"/>
          <w:rFonts w:ascii="Times New Roman" w:hAnsi="Times New Roman"/>
          <w:sz w:val="24"/>
          <w:szCs w:val="24"/>
        </w:rPr>
        <w:t xml:space="preserve">**Из объема дефицита бюджета исключается разница между полученными и погашенными Мокшанским районом  бюджетными кредитами, когда это соответствует пункту 8 статьи 7 </w:t>
      </w:r>
      <w:r w:rsidRPr="002314BA">
        <w:rPr>
          <w:rFonts w:ascii="Times New Roman" w:hAnsi="Times New Roman"/>
          <w:sz w:val="24"/>
          <w:szCs w:val="24"/>
        </w:rPr>
        <w:t xml:space="preserve">Федерального закона от 09.04.2009 № 58-ФЗ </w:t>
      </w:r>
      <w:r w:rsidRPr="002314BA">
        <w:rPr>
          <w:rFonts w:ascii="Times New Roman" w:eastAsia="Times New Roman" w:hAnsi="Times New Roman"/>
          <w:sz w:val="24"/>
          <w:szCs w:val="24"/>
          <w:lang w:eastAsia="ru-RU"/>
        </w:rPr>
        <w:t>«О внесении изменений в Бюджетный кодекс Российской Федерации и отдельные законодательные акты Российской Федерации».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Приложение </w:t>
      </w:r>
      <w:r w:rsidR="00EB5B24" w:rsidRPr="002314BA">
        <w:rPr>
          <w:rFonts w:ascii="Times New Roman" w:hAnsi="Times New Roman" w:cs="Times New Roman"/>
          <w:szCs w:val="22"/>
        </w:rPr>
        <w:t>№</w:t>
      </w:r>
      <w:r w:rsidR="00EB5B24" w:rsidRPr="002314BA">
        <w:rPr>
          <w:rFonts w:ascii="Times New Roman" w:hAnsi="Times New Roman" w:cs="Times New Roman"/>
        </w:rPr>
        <w:t xml:space="preserve"> </w:t>
      </w:r>
      <w:r w:rsidRPr="002314BA">
        <w:rPr>
          <w:rFonts w:ascii="Times New Roman" w:hAnsi="Times New Roman" w:cs="Times New Roman"/>
        </w:rPr>
        <w:t>15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 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Форма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2" w:name="P3644"/>
      <w:bookmarkEnd w:id="2"/>
      <w:r w:rsidRPr="002314BA">
        <w:rPr>
          <w:rFonts w:ascii="Times New Roman" w:hAnsi="Times New Roman" w:cs="Times New Roman"/>
        </w:rPr>
        <w:t>ОТЧЕТ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выполнении сводных показателей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заданий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на оказание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ых услуг (выполнение работ)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ыми учреждениями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по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ой программе</w:t>
      </w:r>
    </w:p>
    <w:p w:rsidR="000E046B" w:rsidRPr="002314BA" w:rsidRDefault="00136568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082"/>
        <w:gridCol w:w="1792"/>
        <w:gridCol w:w="1191"/>
        <w:gridCol w:w="1361"/>
        <w:gridCol w:w="1977"/>
        <w:gridCol w:w="1836"/>
        <w:gridCol w:w="1570"/>
      </w:tblGrid>
      <w:tr w:rsidR="000E046B" w:rsidRPr="002314BA" w:rsidTr="00136568">
        <w:tc>
          <w:tcPr>
            <w:tcW w:w="408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Наименование услуги, показателя объема услуги, подпрограммы, мероприятий</w:t>
            </w:r>
          </w:p>
        </w:tc>
        <w:tc>
          <w:tcPr>
            <w:tcW w:w="1792" w:type="dxa"/>
            <w:vMerge w:val="restart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Единица измерения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2552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Значение показателя объема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</w:t>
            </w:r>
          </w:p>
        </w:tc>
        <w:tc>
          <w:tcPr>
            <w:tcW w:w="5383" w:type="dxa"/>
            <w:gridSpan w:val="3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 xml:space="preserve">Расходы бюджета </w:t>
            </w:r>
            <w:r w:rsidR="00FE5D43" w:rsidRPr="002314BA">
              <w:rPr>
                <w:rFonts w:ascii="Times New Roman" w:hAnsi="Times New Roman" w:cs="Times New Roman"/>
              </w:rPr>
              <w:t>Мокшанского района</w:t>
            </w:r>
            <w:r w:rsidRPr="002314BA">
              <w:rPr>
                <w:rFonts w:ascii="Times New Roman" w:hAnsi="Times New Roman" w:cs="Times New Roman"/>
              </w:rPr>
              <w:t xml:space="preserve"> на оказание </w:t>
            </w:r>
            <w:r w:rsidR="00FE5D43" w:rsidRPr="002314BA">
              <w:rPr>
                <w:rFonts w:ascii="Times New Roman" w:hAnsi="Times New Roman" w:cs="Times New Roman"/>
              </w:rPr>
              <w:t>муниципальн</w:t>
            </w:r>
            <w:r w:rsidRPr="002314BA">
              <w:rPr>
                <w:rFonts w:ascii="Times New Roman" w:hAnsi="Times New Roman" w:cs="Times New Roman"/>
              </w:rPr>
              <w:t>ой услуги (выполнение работы), тыс. рублей</w:t>
            </w:r>
          </w:p>
        </w:tc>
      </w:tr>
      <w:tr w:rsidR="000E046B" w:rsidRPr="002314BA" w:rsidTr="00136568">
        <w:tc>
          <w:tcPr>
            <w:tcW w:w="408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792" w:type="dxa"/>
            <w:vMerge/>
          </w:tcPr>
          <w:p w:rsidR="000E046B" w:rsidRPr="002314BA" w:rsidRDefault="000E046B">
            <w:pPr>
              <w:rPr>
                <w:rFonts w:ascii="Times New Roman" w:hAnsi="Times New Roman"/>
              </w:rPr>
            </w:pP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1 января отчетного года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Сводная бюджетная роспись</w:t>
            </w:r>
          </w:p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на 31 декабря отчетного года</w:t>
            </w:r>
          </w:p>
        </w:tc>
        <w:tc>
          <w:tcPr>
            <w:tcW w:w="1570" w:type="dxa"/>
          </w:tcPr>
          <w:p w:rsidR="000E046B" w:rsidRPr="002314BA" w:rsidRDefault="00CE5DD6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Фактическое</w:t>
            </w:r>
            <w:r w:rsidR="000E046B" w:rsidRPr="002314BA">
              <w:rPr>
                <w:rFonts w:ascii="Times New Roman" w:hAnsi="Times New Roman" w:cs="Times New Roman"/>
              </w:rPr>
              <w:t xml:space="preserve"> исполнение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92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9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361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7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36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570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7</w:t>
            </w:r>
          </w:p>
        </w:tc>
      </w:tr>
      <w:tr w:rsidR="000E046B" w:rsidRPr="002314BA" w:rsidTr="00136568">
        <w:tc>
          <w:tcPr>
            <w:tcW w:w="408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92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9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61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77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836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70" w:type="dxa"/>
          </w:tcPr>
          <w:p w:rsidR="000E046B" w:rsidRPr="002314BA" w:rsidRDefault="00136568" w:rsidP="00136568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314BA">
              <w:rPr>
                <w:rFonts w:ascii="Times New Roman" w:hAnsi="Times New Roman" w:cs="Times New Roman"/>
              </w:rPr>
              <w:t>-</w:t>
            </w:r>
          </w:p>
        </w:tc>
      </w:tr>
    </w:tbl>
    <w:p w:rsidR="000E046B" w:rsidRPr="002314BA" w:rsidRDefault="00374FA3">
      <w:pPr>
        <w:pStyle w:val="ConsPlusNormal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Мероприятия по выполнению м</w:t>
      </w:r>
      <w:r w:rsidR="00136568" w:rsidRPr="002314BA">
        <w:rPr>
          <w:rFonts w:ascii="Times New Roman" w:hAnsi="Times New Roman" w:cs="Times New Roman"/>
        </w:rPr>
        <w:t>униципальны</w:t>
      </w:r>
      <w:r w:rsidRPr="002314BA">
        <w:rPr>
          <w:rFonts w:ascii="Times New Roman" w:hAnsi="Times New Roman" w:cs="Times New Roman"/>
        </w:rPr>
        <w:t>х</w:t>
      </w:r>
      <w:r w:rsidR="00136568" w:rsidRPr="002314BA">
        <w:rPr>
          <w:rFonts w:ascii="Times New Roman" w:hAnsi="Times New Roman" w:cs="Times New Roman"/>
        </w:rPr>
        <w:t xml:space="preserve"> задани</w:t>
      </w:r>
      <w:r w:rsidRPr="002314BA">
        <w:rPr>
          <w:rFonts w:ascii="Times New Roman" w:hAnsi="Times New Roman" w:cs="Times New Roman"/>
        </w:rPr>
        <w:t>й в данную муниципальную программу не включены.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C22F87" w:rsidRPr="002314BA" w:rsidRDefault="00C22F87">
      <w:pPr>
        <w:pStyle w:val="ConsPlusNormal"/>
        <w:jc w:val="right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Приложение </w:t>
      </w:r>
      <w:r w:rsidR="00EB5B24" w:rsidRPr="002314BA">
        <w:rPr>
          <w:rFonts w:ascii="Times New Roman" w:hAnsi="Times New Roman" w:cs="Times New Roman"/>
          <w:szCs w:val="22"/>
        </w:rPr>
        <w:t>№</w:t>
      </w:r>
      <w:r w:rsidR="00EB5B24" w:rsidRPr="002314BA">
        <w:rPr>
          <w:rFonts w:ascii="Times New Roman" w:hAnsi="Times New Roman" w:cs="Times New Roman"/>
        </w:rPr>
        <w:t xml:space="preserve"> </w:t>
      </w:r>
      <w:r w:rsidRPr="002314BA">
        <w:rPr>
          <w:rFonts w:ascii="Times New Roman" w:hAnsi="Times New Roman" w:cs="Times New Roman"/>
        </w:rPr>
        <w:t>16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Форма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3" w:name="P3733"/>
      <w:bookmarkEnd w:id="3"/>
      <w:r w:rsidRPr="002314BA">
        <w:rPr>
          <w:rFonts w:ascii="Times New Roman" w:hAnsi="Times New Roman" w:cs="Times New Roman"/>
        </w:rPr>
        <w:t>ОЦЕНКА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применения мер правового регулирования в сфере реализации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 xml:space="preserve">ой программы </w:t>
      </w:r>
      <w:r w:rsidRPr="002314BA">
        <w:rPr>
          <w:rFonts w:ascii="Times New Roman" w:hAnsi="Times New Roman" w:cs="Times New Roman"/>
        </w:rPr>
        <w:t>Мокшанского района</w:t>
      </w:r>
    </w:p>
    <w:p w:rsidR="00E7312E" w:rsidRPr="002314BA" w:rsidRDefault="00E7312E" w:rsidP="00E7312E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4800" w:type="dxa"/>
        <w:tblInd w:w="89" w:type="dxa"/>
        <w:tblLook w:val="04A0"/>
      </w:tblPr>
      <w:tblGrid>
        <w:gridCol w:w="718"/>
        <w:gridCol w:w="2038"/>
        <w:gridCol w:w="2564"/>
        <w:gridCol w:w="956"/>
        <w:gridCol w:w="956"/>
        <w:gridCol w:w="956"/>
        <w:gridCol w:w="956"/>
        <w:gridCol w:w="956"/>
        <w:gridCol w:w="956"/>
        <w:gridCol w:w="956"/>
        <w:gridCol w:w="2788"/>
      </w:tblGrid>
      <w:tr w:rsidR="00E7312E" w:rsidRPr="002314BA" w:rsidTr="00E7312E">
        <w:trPr>
          <w:trHeight w:val="660"/>
        </w:trPr>
        <w:tc>
          <w:tcPr>
            <w:tcW w:w="53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94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hAnsi="Times New Roman"/>
              </w:rPr>
              <w:t>Финансовое управление администрации Мокшанского района</w:t>
            </w:r>
          </w:p>
        </w:tc>
      </w:tr>
      <w:tr w:rsidR="00E7312E" w:rsidRPr="002314BA" w:rsidTr="00E7312E">
        <w:trPr>
          <w:trHeight w:val="459"/>
        </w:trPr>
        <w:tc>
          <w:tcPr>
            <w:tcW w:w="7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N п/п</w:t>
            </w:r>
          </w:p>
        </w:tc>
        <w:tc>
          <w:tcPr>
            <w:tcW w:w="20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Наименование меры муниципального регулирования</w:t>
            </w:r>
          </w:p>
        </w:tc>
        <w:tc>
          <w:tcPr>
            <w:tcW w:w="256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Показатель применения меры</w:t>
            </w:r>
          </w:p>
        </w:tc>
        <w:tc>
          <w:tcPr>
            <w:tcW w:w="669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Финансовая оценка результата</w:t>
            </w:r>
          </w:p>
        </w:tc>
        <w:tc>
          <w:tcPr>
            <w:tcW w:w="27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Краткое обоснование необходимости применения меры для достижения целей муниципальной программы</w:t>
            </w:r>
          </w:p>
        </w:tc>
      </w:tr>
      <w:tr w:rsidR="00E7312E" w:rsidRPr="002314BA" w:rsidTr="00E7312E">
        <w:trPr>
          <w:trHeight w:val="930"/>
        </w:trPr>
        <w:tc>
          <w:tcPr>
            <w:tcW w:w="7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03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56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2014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2015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2016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2017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2018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2019 г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2020 г</w:t>
            </w:r>
          </w:p>
        </w:tc>
        <w:tc>
          <w:tcPr>
            <w:tcW w:w="27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312E" w:rsidRPr="002314BA" w:rsidRDefault="00E7312E" w:rsidP="00E7312E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1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Управление муниципальным долгом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E7312E" w:rsidRPr="002314BA" w:rsidTr="00E7312E">
        <w:trPr>
          <w:trHeight w:val="390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2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Предоставление межбюджетных трансфертов из бюджета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4082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Подпрограмма 3 "</w:t>
            </w:r>
            <w:r w:rsidRPr="002314BA">
              <w:rPr>
                <w:rFonts w:ascii="Times New Roman" w:hAnsi="Times New Roman"/>
                <w:bCs/>
                <w:iCs/>
              </w:rPr>
              <w:t xml:space="preserve"> Обеспечение деятельности финансового управления администрации Мокшанского района</w:t>
            </w:r>
            <w:r w:rsidRPr="002314BA">
              <w:rPr>
                <w:rFonts w:ascii="Times New Roman" w:eastAsia="Times New Roman" w:hAnsi="Times New Roman"/>
                <w:lang w:eastAsia="ru-RU"/>
              </w:rPr>
              <w:t xml:space="preserve"> "</w:t>
            </w:r>
          </w:p>
        </w:tc>
      </w:tr>
      <w:tr w:rsidR="00E7312E" w:rsidRPr="002314BA" w:rsidTr="00E7312E">
        <w:trPr>
          <w:trHeight w:val="315"/>
        </w:trPr>
        <w:tc>
          <w:tcPr>
            <w:tcW w:w="7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2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5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  <w:tc>
          <w:tcPr>
            <w:tcW w:w="27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7312E" w:rsidRPr="002314BA" w:rsidRDefault="00E7312E" w:rsidP="00E7312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314BA">
              <w:rPr>
                <w:rFonts w:ascii="Times New Roman" w:eastAsia="Times New Roman" w:hAnsi="Times New Roman"/>
                <w:lang w:eastAsia="ru-RU"/>
              </w:rPr>
              <w:t>х</w:t>
            </w:r>
          </w:p>
        </w:tc>
      </w:tr>
    </w:tbl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--------------------------------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bookmarkStart w:id="4" w:name="P3805"/>
      <w:bookmarkEnd w:id="4"/>
      <w:r w:rsidRPr="002314BA">
        <w:rPr>
          <w:rFonts w:ascii="Times New Roman" w:hAnsi="Times New Roman" w:cs="Times New Roman"/>
        </w:rPr>
        <w:t>&lt;*&gt; финансовая оценка результата отражается в виде появления дополнительных поступлений: налоговых доходов, либо выпадающих доходов.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C97CB6" w:rsidRPr="002314BA" w:rsidRDefault="00C97CB6">
      <w:pPr>
        <w:pStyle w:val="ConsPlusNormal"/>
        <w:jc w:val="both"/>
        <w:rPr>
          <w:rFonts w:ascii="Times New Roman" w:hAnsi="Times New Roman" w:cs="Times New Roman"/>
        </w:rPr>
      </w:pPr>
    </w:p>
    <w:p w:rsidR="00E7312E" w:rsidRPr="002314BA" w:rsidRDefault="00E7312E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Приложение </w:t>
      </w:r>
      <w:r w:rsidR="00267135" w:rsidRPr="002314BA">
        <w:rPr>
          <w:rFonts w:ascii="Times New Roman" w:hAnsi="Times New Roman" w:cs="Times New Roman"/>
          <w:szCs w:val="22"/>
        </w:rPr>
        <w:t>№</w:t>
      </w:r>
      <w:r w:rsidRPr="002314BA">
        <w:rPr>
          <w:rFonts w:ascii="Times New Roman" w:hAnsi="Times New Roman" w:cs="Times New Roman"/>
        </w:rPr>
        <w:t xml:space="preserve"> 17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к Порядку</w:t>
      </w:r>
    </w:p>
    <w:p w:rsidR="000E046B" w:rsidRPr="002314BA" w:rsidRDefault="000E046B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разработки и реализации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муниципальн</w:t>
      </w:r>
      <w:r w:rsidR="000E046B" w:rsidRPr="002314BA">
        <w:rPr>
          <w:rFonts w:ascii="Times New Roman" w:hAnsi="Times New Roman" w:cs="Times New Roman"/>
        </w:rPr>
        <w:t>ых программ</w:t>
      </w:r>
    </w:p>
    <w:p w:rsidR="000E046B" w:rsidRPr="002314BA" w:rsidRDefault="00FE5D43">
      <w:pPr>
        <w:pStyle w:val="ConsPlusNormal"/>
        <w:jc w:val="right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4B2246" w:rsidRPr="002314BA">
        <w:rPr>
          <w:rFonts w:ascii="Times New Roman" w:hAnsi="Times New Roman" w:cs="Times New Roman"/>
        </w:rPr>
        <w:t xml:space="preserve"> Пензенской области</w:t>
      </w:r>
    </w:p>
    <w:p w:rsidR="000E046B" w:rsidRPr="002314BA" w:rsidRDefault="000E046B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Форма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bookmarkStart w:id="5" w:name="P3822"/>
      <w:bookmarkEnd w:id="5"/>
      <w:r w:rsidRPr="002314BA">
        <w:rPr>
          <w:rFonts w:ascii="Times New Roman" w:hAnsi="Times New Roman" w:cs="Times New Roman"/>
        </w:rPr>
        <w:t>СВЕДЕНИЯ</w:t>
      </w:r>
    </w:p>
    <w:p w:rsidR="000E046B" w:rsidRPr="002314BA" w:rsidRDefault="000E046B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 xml:space="preserve">о внесенных изменениях в </w:t>
      </w:r>
      <w:r w:rsidR="00FE5D43" w:rsidRPr="002314BA">
        <w:rPr>
          <w:rFonts w:ascii="Times New Roman" w:hAnsi="Times New Roman" w:cs="Times New Roman"/>
        </w:rPr>
        <w:t>муниципальн</w:t>
      </w:r>
      <w:r w:rsidRPr="002314BA">
        <w:rPr>
          <w:rFonts w:ascii="Times New Roman" w:hAnsi="Times New Roman" w:cs="Times New Roman"/>
        </w:rPr>
        <w:t>ую программу</w:t>
      </w:r>
    </w:p>
    <w:p w:rsidR="000E046B" w:rsidRPr="002314BA" w:rsidRDefault="00FE5D43">
      <w:pPr>
        <w:pStyle w:val="ConsPlusNormal"/>
        <w:jc w:val="center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</w:rPr>
        <w:t>Мокшанского района</w:t>
      </w:r>
      <w:r w:rsidR="000E046B" w:rsidRPr="002314BA">
        <w:rPr>
          <w:rFonts w:ascii="Times New Roman" w:hAnsi="Times New Roman" w:cs="Times New Roman"/>
        </w:rPr>
        <w:t xml:space="preserve"> </w:t>
      </w:r>
      <w:r w:rsidR="00131BB5" w:rsidRPr="002314BA">
        <w:rPr>
          <w:rFonts w:ascii="Times New Roman" w:hAnsi="Times New Roman" w:cs="Times New Roman"/>
        </w:rPr>
        <w:t>за 2016</w:t>
      </w:r>
      <w:r w:rsidR="000E046B" w:rsidRPr="002314BA">
        <w:rPr>
          <w:rFonts w:ascii="Times New Roman" w:hAnsi="Times New Roman" w:cs="Times New Roman"/>
        </w:rPr>
        <w:t xml:space="preserve"> год</w:t>
      </w:r>
    </w:p>
    <w:p w:rsidR="009E618A" w:rsidRPr="002314BA" w:rsidRDefault="009E618A" w:rsidP="009E618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2314BA">
        <w:rPr>
          <w:rFonts w:ascii="Times New Roman" w:hAnsi="Times New Roman" w:cs="Times New Roman"/>
          <w:szCs w:val="22"/>
        </w:rPr>
        <w:t>"</w:t>
      </w:r>
      <w:r w:rsidRPr="002314BA">
        <w:rPr>
          <w:rFonts w:ascii="Times New Roman" w:hAnsi="Times New Roman" w:cs="Times New Roman"/>
          <w:spacing w:val="-2"/>
          <w:szCs w:val="22"/>
        </w:rPr>
        <w:t xml:space="preserve"> Управление муниципальными финансами и муниципальным долгом Мокшанского района Пензенской области на 2014-2020 годы</w:t>
      </w:r>
      <w:r w:rsidRPr="002314BA">
        <w:rPr>
          <w:rFonts w:ascii="Times New Roman" w:hAnsi="Times New Roman" w:cs="Times New Roman"/>
          <w:szCs w:val="22"/>
        </w:rPr>
        <w:t xml:space="preserve"> "</w:t>
      </w:r>
    </w:p>
    <w:p w:rsidR="000E046B" w:rsidRPr="002314BA" w:rsidRDefault="000E046B">
      <w:pPr>
        <w:pStyle w:val="ConsPlusNormal"/>
        <w:jc w:val="both"/>
        <w:rPr>
          <w:rFonts w:ascii="Times New Roman" w:hAnsi="Times New Roman" w:cs="Times New Roman"/>
        </w:rPr>
      </w:pPr>
    </w:p>
    <w:tbl>
      <w:tblPr>
        <w:tblW w:w="152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610"/>
        <w:gridCol w:w="4555"/>
        <w:gridCol w:w="1417"/>
        <w:gridCol w:w="1133"/>
        <w:gridCol w:w="7515"/>
      </w:tblGrid>
      <w:tr w:rsidR="000E046B" w:rsidRPr="002314BA" w:rsidTr="00C97CB6">
        <w:tc>
          <w:tcPr>
            <w:tcW w:w="5165" w:type="dxa"/>
            <w:gridSpan w:val="2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10065" w:type="dxa"/>
            <w:gridSpan w:val="3"/>
          </w:tcPr>
          <w:p w:rsidR="000E046B" w:rsidRPr="002314BA" w:rsidRDefault="009E618A" w:rsidP="00E356C1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Финансовое управление администрации Мокшанского района</w:t>
            </w:r>
          </w:p>
        </w:tc>
      </w:tr>
      <w:tr w:rsidR="000E046B" w:rsidRPr="002314BA" w:rsidTr="00C97CB6">
        <w:tc>
          <w:tcPr>
            <w:tcW w:w="610" w:type="dxa"/>
          </w:tcPr>
          <w:p w:rsidR="000E046B" w:rsidRPr="002314BA" w:rsidRDefault="0026713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№</w:t>
            </w:r>
            <w:r w:rsidR="000E046B" w:rsidRPr="002314BA">
              <w:rPr>
                <w:rFonts w:ascii="Times New Roman" w:hAnsi="Times New Roman" w:cs="Times New Roman"/>
                <w:szCs w:val="22"/>
              </w:rPr>
              <w:t xml:space="preserve"> п/п</w:t>
            </w:r>
          </w:p>
        </w:tc>
        <w:tc>
          <w:tcPr>
            <w:tcW w:w="4555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Вид нормативного правового акта</w:t>
            </w:r>
          </w:p>
        </w:tc>
        <w:tc>
          <w:tcPr>
            <w:tcW w:w="1417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Дата принятия</w:t>
            </w:r>
          </w:p>
        </w:tc>
        <w:tc>
          <w:tcPr>
            <w:tcW w:w="1133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Номер</w:t>
            </w:r>
          </w:p>
        </w:tc>
        <w:tc>
          <w:tcPr>
            <w:tcW w:w="7515" w:type="dxa"/>
          </w:tcPr>
          <w:p w:rsidR="000E046B" w:rsidRPr="002314BA" w:rsidRDefault="000E046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Суть изменений (краткое изложение)</w:t>
            </w:r>
          </w:p>
        </w:tc>
      </w:tr>
      <w:tr w:rsidR="000E046B" w:rsidRPr="002314BA" w:rsidTr="00C97CB6">
        <w:tc>
          <w:tcPr>
            <w:tcW w:w="610" w:type="dxa"/>
          </w:tcPr>
          <w:p w:rsidR="000E046B" w:rsidRPr="002314BA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555" w:type="dxa"/>
          </w:tcPr>
          <w:p w:rsidR="000E046B" w:rsidRPr="002314BA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2314BA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2314B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2314BA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417" w:type="dxa"/>
          </w:tcPr>
          <w:p w:rsidR="000E046B" w:rsidRPr="002314BA" w:rsidRDefault="00131BB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31.12.2015</w:t>
            </w:r>
          </w:p>
        </w:tc>
        <w:tc>
          <w:tcPr>
            <w:tcW w:w="1133" w:type="dxa"/>
          </w:tcPr>
          <w:p w:rsidR="000E046B" w:rsidRPr="002314BA" w:rsidRDefault="00131BB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1538</w:t>
            </w:r>
          </w:p>
        </w:tc>
        <w:tc>
          <w:tcPr>
            <w:tcW w:w="7515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2314BA" w:rsidTr="00C97CB6">
        <w:tc>
          <w:tcPr>
            <w:tcW w:w="610" w:type="dxa"/>
          </w:tcPr>
          <w:p w:rsidR="000E046B" w:rsidRPr="002314BA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4555" w:type="dxa"/>
          </w:tcPr>
          <w:p w:rsidR="000E046B" w:rsidRPr="002314BA" w:rsidRDefault="000E046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постановление </w:t>
            </w:r>
            <w:r w:rsidR="00FE5D43" w:rsidRPr="002314BA">
              <w:rPr>
                <w:rFonts w:ascii="Times New Roman" w:hAnsi="Times New Roman" w:cs="Times New Roman"/>
                <w:szCs w:val="22"/>
              </w:rPr>
              <w:t>Администрации</w:t>
            </w:r>
            <w:r w:rsidRPr="002314BA">
              <w:rPr>
                <w:rFonts w:ascii="Times New Roman" w:hAnsi="Times New Roman" w:cs="Times New Roman"/>
                <w:szCs w:val="22"/>
              </w:rPr>
              <w:t xml:space="preserve"> </w:t>
            </w:r>
            <w:r w:rsidR="00FE5D43" w:rsidRPr="002314BA">
              <w:rPr>
                <w:rFonts w:ascii="Times New Roman" w:hAnsi="Times New Roman" w:cs="Times New Roman"/>
                <w:szCs w:val="22"/>
              </w:rPr>
              <w:t>Мокшанского района</w:t>
            </w:r>
          </w:p>
        </w:tc>
        <w:tc>
          <w:tcPr>
            <w:tcW w:w="1417" w:type="dxa"/>
          </w:tcPr>
          <w:p w:rsidR="000E046B" w:rsidRPr="002314BA" w:rsidRDefault="00131BB5" w:rsidP="00531803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01.04.2016</w:t>
            </w:r>
          </w:p>
        </w:tc>
        <w:tc>
          <w:tcPr>
            <w:tcW w:w="1133" w:type="dxa"/>
          </w:tcPr>
          <w:p w:rsidR="000E046B" w:rsidRPr="002314BA" w:rsidRDefault="00531803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219</w:t>
            </w:r>
          </w:p>
        </w:tc>
        <w:tc>
          <w:tcPr>
            <w:tcW w:w="7515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0E046B" w:rsidRPr="002314BA" w:rsidTr="00C97CB6">
        <w:tc>
          <w:tcPr>
            <w:tcW w:w="610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4555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417" w:type="dxa"/>
          </w:tcPr>
          <w:p w:rsidR="000E046B" w:rsidRPr="002314BA" w:rsidRDefault="00131BB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12.05.2016</w:t>
            </w:r>
          </w:p>
        </w:tc>
        <w:tc>
          <w:tcPr>
            <w:tcW w:w="1133" w:type="dxa"/>
          </w:tcPr>
          <w:p w:rsidR="000E046B" w:rsidRPr="002314BA" w:rsidRDefault="00131BB5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308</w:t>
            </w:r>
          </w:p>
        </w:tc>
        <w:tc>
          <w:tcPr>
            <w:tcW w:w="7515" w:type="dxa"/>
          </w:tcPr>
          <w:p w:rsidR="000E046B" w:rsidRPr="002314BA" w:rsidRDefault="00D77E4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2314BA" w:rsidTr="00C97CB6">
        <w:tc>
          <w:tcPr>
            <w:tcW w:w="610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455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417" w:type="dxa"/>
          </w:tcPr>
          <w:p w:rsidR="001D4D9C" w:rsidRPr="002314BA" w:rsidRDefault="001D4D9C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15.06.2016</w:t>
            </w:r>
          </w:p>
        </w:tc>
        <w:tc>
          <w:tcPr>
            <w:tcW w:w="1133" w:type="dxa"/>
          </w:tcPr>
          <w:p w:rsidR="001D4D9C" w:rsidRPr="002314BA" w:rsidRDefault="001D4D9C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381</w:t>
            </w:r>
          </w:p>
        </w:tc>
        <w:tc>
          <w:tcPr>
            <w:tcW w:w="751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2314BA" w:rsidTr="00C97CB6">
        <w:tc>
          <w:tcPr>
            <w:tcW w:w="610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455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417" w:type="dxa"/>
          </w:tcPr>
          <w:p w:rsidR="001D4D9C" w:rsidRPr="002314BA" w:rsidRDefault="001D4D9C" w:rsidP="001D4D9C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 xml:space="preserve">11.07.2016 </w:t>
            </w:r>
          </w:p>
        </w:tc>
        <w:tc>
          <w:tcPr>
            <w:tcW w:w="1133" w:type="dxa"/>
          </w:tcPr>
          <w:p w:rsidR="001D4D9C" w:rsidRPr="002314BA" w:rsidRDefault="001D4D9C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525</w:t>
            </w:r>
          </w:p>
        </w:tc>
        <w:tc>
          <w:tcPr>
            <w:tcW w:w="751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2314BA" w:rsidTr="00C97CB6">
        <w:tc>
          <w:tcPr>
            <w:tcW w:w="610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455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417" w:type="dxa"/>
          </w:tcPr>
          <w:p w:rsidR="001D4D9C" w:rsidRPr="002314BA" w:rsidRDefault="001D4D9C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07.11.2016</w:t>
            </w:r>
          </w:p>
        </w:tc>
        <w:tc>
          <w:tcPr>
            <w:tcW w:w="1133" w:type="dxa"/>
          </w:tcPr>
          <w:p w:rsidR="001D4D9C" w:rsidRPr="002314BA" w:rsidRDefault="001D4D9C" w:rsidP="0006298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798</w:t>
            </w:r>
          </w:p>
        </w:tc>
        <w:tc>
          <w:tcPr>
            <w:tcW w:w="751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  <w:tr w:rsidR="001D4D9C" w:rsidRPr="002314BA" w:rsidTr="00C97CB6">
        <w:tc>
          <w:tcPr>
            <w:tcW w:w="610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7</w:t>
            </w:r>
          </w:p>
        </w:tc>
        <w:tc>
          <w:tcPr>
            <w:tcW w:w="455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постановление Администрации Мокшанского района</w:t>
            </w:r>
          </w:p>
        </w:tc>
        <w:tc>
          <w:tcPr>
            <w:tcW w:w="1417" w:type="dxa"/>
          </w:tcPr>
          <w:p w:rsidR="001D4D9C" w:rsidRPr="002314BA" w:rsidRDefault="001D4D9C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30.12.2016</w:t>
            </w:r>
          </w:p>
        </w:tc>
        <w:tc>
          <w:tcPr>
            <w:tcW w:w="1133" w:type="dxa"/>
          </w:tcPr>
          <w:p w:rsidR="001D4D9C" w:rsidRPr="002314BA" w:rsidRDefault="001D4D9C" w:rsidP="00D77E4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1037</w:t>
            </w:r>
          </w:p>
        </w:tc>
        <w:tc>
          <w:tcPr>
            <w:tcW w:w="7515" w:type="dxa"/>
          </w:tcPr>
          <w:p w:rsidR="001D4D9C" w:rsidRPr="002314BA" w:rsidRDefault="001D4D9C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2314BA">
              <w:rPr>
                <w:rFonts w:ascii="Times New Roman" w:hAnsi="Times New Roman" w:cs="Times New Roman"/>
                <w:szCs w:val="22"/>
              </w:rPr>
              <w:t>В целях уточнения программных мероприятий и объемов финансирования</w:t>
            </w:r>
          </w:p>
        </w:tc>
      </w:tr>
    </w:tbl>
    <w:p w:rsidR="000E046B" w:rsidRPr="003E2676" w:rsidRDefault="000E046B" w:rsidP="00131BB5">
      <w:pPr>
        <w:pStyle w:val="ConsPlusNormal"/>
        <w:jc w:val="both"/>
        <w:rPr>
          <w:rFonts w:ascii="Times New Roman" w:hAnsi="Times New Roman" w:cs="Times New Roman"/>
          <w:color w:val="00B0F0"/>
        </w:rPr>
      </w:pPr>
    </w:p>
    <w:sectPr w:rsidR="000E046B" w:rsidRPr="003E2676" w:rsidSect="000B1437">
      <w:pgSz w:w="16839" w:h="11907" w:orient="landscape" w:code="9"/>
      <w:pgMar w:top="851" w:right="1134" w:bottom="567" w:left="1134" w:header="0" w:footer="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5288" w:rsidRDefault="008B5288" w:rsidP="0030421C">
      <w:pPr>
        <w:spacing w:after="0" w:line="240" w:lineRule="auto"/>
      </w:pPr>
      <w:r>
        <w:separator/>
      </w:r>
    </w:p>
  </w:endnote>
  <w:endnote w:type="continuationSeparator" w:id="0">
    <w:p w:rsidR="008B5288" w:rsidRDefault="008B5288" w:rsidP="003042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5288" w:rsidRDefault="008B5288" w:rsidP="0030421C">
      <w:pPr>
        <w:spacing w:after="0" w:line="240" w:lineRule="auto"/>
      </w:pPr>
      <w:r>
        <w:separator/>
      </w:r>
    </w:p>
  </w:footnote>
  <w:footnote w:type="continuationSeparator" w:id="0">
    <w:p w:rsidR="008B5288" w:rsidRDefault="008B5288" w:rsidP="003042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/>
  <w:rsids>
    <w:rsidRoot w:val="000E046B"/>
    <w:rsid w:val="00005679"/>
    <w:rsid w:val="00005BED"/>
    <w:rsid w:val="0000763E"/>
    <w:rsid w:val="00007A1E"/>
    <w:rsid w:val="00007AC9"/>
    <w:rsid w:val="00011225"/>
    <w:rsid w:val="000124F8"/>
    <w:rsid w:val="0001305C"/>
    <w:rsid w:val="000131F9"/>
    <w:rsid w:val="00013ABA"/>
    <w:rsid w:val="0002594C"/>
    <w:rsid w:val="0003416B"/>
    <w:rsid w:val="00035F4C"/>
    <w:rsid w:val="00036C68"/>
    <w:rsid w:val="0006298E"/>
    <w:rsid w:val="000631AB"/>
    <w:rsid w:val="0006410C"/>
    <w:rsid w:val="00070CE4"/>
    <w:rsid w:val="00074A57"/>
    <w:rsid w:val="00077869"/>
    <w:rsid w:val="00082927"/>
    <w:rsid w:val="00083483"/>
    <w:rsid w:val="00093AC1"/>
    <w:rsid w:val="00097E54"/>
    <w:rsid w:val="000A3522"/>
    <w:rsid w:val="000B1437"/>
    <w:rsid w:val="000B1EE2"/>
    <w:rsid w:val="000C128D"/>
    <w:rsid w:val="000C2448"/>
    <w:rsid w:val="000C3C1E"/>
    <w:rsid w:val="000C4ED9"/>
    <w:rsid w:val="000D011A"/>
    <w:rsid w:val="000E046B"/>
    <w:rsid w:val="000E1E75"/>
    <w:rsid w:val="000E7A8E"/>
    <w:rsid w:val="000F2D32"/>
    <w:rsid w:val="000F3BCE"/>
    <w:rsid w:val="00102C4E"/>
    <w:rsid w:val="00107369"/>
    <w:rsid w:val="0012072C"/>
    <w:rsid w:val="00120E29"/>
    <w:rsid w:val="00131BB5"/>
    <w:rsid w:val="001331D0"/>
    <w:rsid w:val="00136568"/>
    <w:rsid w:val="00140447"/>
    <w:rsid w:val="00141C87"/>
    <w:rsid w:val="001426A4"/>
    <w:rsid w:val="001543F8"/>
    <w:rsid w:val="00154501"/>
    <w:rsid w:val="001620E9"/>
    <w:rsid w:val="00165113"/>
    <w:rsid w:val="001801A7"/>
    <w:rsid w:val="0018449E"/>
    <w:rsid w:val="00192023"/>
    <w:rsid w:val="00197F73"/>
    <w:rsid w:val="001A5E7E"/>
    <w:rsid w:val="001B0BCC"/>
    <w:rsid w:val="001B271C"/>
    <w:rsid w:val="001B3DB5"/>
    <w:rsid w:val="001C5C3B"/>
    <w:rsid w:val="001D1598"/>
    <w:rsid w:val="001D2115"/>
    <w:rsid w:val="001D4D9C"/>
    <w:rsid w:val="001D5949"/>
    <w:rsid w:val="001E17DC"/>
    <w:rsid w:val="001E6BDA"/>
    <w:rsid w:val="001F06A1"/>
    <w:rsid w:val="00206DCA"/>
    <w:rsid w:val="00212094"/>
    <w:rsid w:val="00213210"/>
    <w:rsid w:val="002135CF"/>
    <w:rsid w:val="00213EE4"/>
    <w:rsid w:val="0021433A"/>
    <w:rsid w:val="00215FCA"/>
    <w:rsid w:val="0022024D"/>
    <w:rsid w:val="00221898"/>
    <w:rsid w:val="002242F7"/>
    <w:rsid w:val="00224572"/>
    <w:rsid w:val="002313FD"/>
    <w:rsid w:val="002314BA"/>
    <w:rsid w:val="0023197A"/>
    <w:rsid w:val="0023412C"/>
    <w:rsid w:val="002343BA"/>
    <w:rsid w:val="00234AC5"/>
    <w:rsid w:val="00254949"/>
    <w:rsid w:val="00267135"/>
    <w:rsid w:val="002672D7"/>
    <w:rsid w:val="00286870"/>
    <w:rsid w:val="00294917"/>
    <w:rsid w:val="00296A6B"/>
    <w:rsid w:val="00297C58"/>
    <w:rsid w:val="002A072F"/>
    <w:rsid w:val="002A55F2"/>
    <w:rsid w:val="002A5CD5"/>
    <w:rsid w:val="002B043C"/>
    <w:rsid w:val="002B1CA2"/>
    <w:rsid w:val="002B7AE9"/>
    <w:rsid w:val="002C0664"/>
    <w:rsid w:val="002C1003"/>
    <w:rsid w:val="002C241C"/>
    <w:rsid w:val="002C4DB4"/>
    <w:rsid w:val="002C50E3"/>
    <w:rsid w:val="002C615E"/>
    <w:rsid w:val="002D0438"/>
    <w:rsid w:val="002D3868"/>
    <w:rsid w:val="002D4559"/>
    <w:rsid w:val="002F1F3A"/>
    <w:rsid w:val="002F26BA"/>
    <w:rsid w:val="002F34EF"/>
    <w:rsid w:val="002F6AD8"/>
    <w:rsid w:val="0030421C"/>
    <w:rsid w:val="003141C8"/>
    <w:rsid w:val="003144CC"/>
    <w:rsid w:val="003154E9"/>
    <w:rsid w:val="003217A0"/>
    <w:rsid w:val="00323473"/>
    <w:rsid w:val="003238EE"/>
    <w:rsid w:val="00327773"/>
    <w:rsid w:val="003341C0"/>
    <w:rsid w:val="0034261C"/>
    <w:rsid w:val="00342791"/>
    <w:rsid w:val="003505D0"/>
    <w:rsid w:val="00351001"/>
    <w:rsid w:val="00355DC7"/>
    <w:rsid w:val="00356364"/>
    <w:rsid w:val="00365C75"/>
    <w:rsid w:val="00374111"/>
    <w:rsid w:val="00374FA3"/>
    <w:rsid w:val="0037797A"/>
    <w:rsid w:val="003807B4"/>
    <w:rsid w:val="00380E36"/>
    <w:rsid w:val="003833C8"/>
    <w:rsid w:val="00395C70"/>
    <w:rsid w:val="003A0E52"/>
    <w:rsid w:val="003B56BA"/>
    <w:rsid w:val="003B6FDE"/>
    <w:rsid w:val="003C1847"/>
    <w:rsid w:val="003C4E9B"/>
    <w:rsid w:val="003D0177"/>
    <w:rsid w:val="003D44C8"/>
    <w:rsid w:val="003E0E85"/>
    <w:rsid w:val="003E2676"/>
    <w:rsid w:val="003E2EAC"/>
    <w:rsid w:val="003E3A80"/>
    <w:rsid w:val="003E4AB9"/>
    <w:rsid w:val="003E74FB"/>
    <w:rsid w:val="00401706"/>
    <w:rsid w:val="00403FD6"/>
    <w:rsid w:val="00404597"/>
    <w:rsid w:val="00405A56"/>
    <w:rsid w:val="0041060C"/>
    <w:rsid w:val="00410AC4"/>
    <w:rsid w:val="00410D78"/>
    <w:rsid w:val="00410DEC"/>
    <w:rsid w:val="0041387F"/>
    <w:rsid w:val="00413F06"/>
    <w:rsid w:val="0041574A"/>
    <w:rsid w:val="00416ABD"/>
    <w:rsid w:val="00420A0C"/>
    <w:rsid w:val="00421B7A"/>
    <w:rsid w:val="0042509A"/>
    <w:rsid w:val="0043318F"/>
    <w:rsid w:val="0043425D"/>
    <w:rsid w:val="0043505E"/>
    <w:rsid w:val="00443EA4"/>
    <w:rsid w:val="00461FF7"/>
    <w:rsid w:val="00470B97"/>
    <w:rsid w:val="004800A1"/>
    <w:rsid w:val="00484DEA"/>
    <w:rsid w:val="0049399C"/>
    <w:rsid w:val="00494D98"/>
    <w:rsid w:val="00497AA6"/>
    <w:rsid w:val="004A4A61"/>
    <w:rsid w:val="004A7B86"/>
    <w:rsid w:val="004B034F"/>
    <w:rsid w:val="004B2246"/>
    <w:rsid w:val="004B286D"/>
    <w:rsid w:val="004C063A"/>
    <w:rsid w:val="004C24B5"/>
    <w:rsid w:val="004C61C1"/>
    <w:rsid w:val="004D1388"/>
    <w:rsid w:val="004E0230"/>
    <w:rsid w:val="004E7C17"/>
    <w:rsid w:val="004F27D9"/>
    <w:rsid w:val="004F4976"/>
    <w:rsid w:val="004F4E8C"/>
    <w:rsid w:val="004F54BC"/>
    <w:rsid w:val="0050001D"/>
    <w:rsid w:val="00500F7D"/>
    <w:rsid w:val="00501090"/>
    <w:rsid w:val="0050141E"/>
    <w:rsid w:val="005062F8"/>
    <w:rsid w:val="00511CCA"/>
    <w:rsid w:val="005177CB"/>
    <w:rsid w:val="00517A7D"/>
    <w:rsid w:val="00527A7B"/>
    <w:rsid w:val="00531803"/>
    <w:rsid w:val="0053403B"/>
    <w:rsid w:val="00536CAE"/>
    <w:rsid w:val="0054111E"/>
    <w:rsid w:val="00547D2C"/>
    <w:rsid w:val="00552DCD"/>
    <w:rsid w:val="00563C23"/>
    <w:rsid w:val="005654BB"/>
    <w:rsid w:val="00566A89"/>
    <w:rsid w:val="0056729D"/>
    <w:rsid w:val="005703E1"/>
    <w:rsid w:val="00570714"/>
    <w:rsid w:val="005842B9"/>
    <w:rsid w:val="00590AB3"/>
    <w:rsid w:val="005918A2"/>
    <w:rsid w:val="00595E42"/>
    <w:rsid w:val="005A68A2"/>
    <w:rsid w:val="005B1652"/>
    <w:rsid w:val="005B18AB"/>
    <w:rsid w:val="005B660F"/>
    <w:rsid w:val="005B7B7C"/>
    <w:rsid w:val="005C4C7E"/>
    <w:rsid w:val="005E0C8F"/>
    <w:rsid w:val="005E1AEB"/>
    <w:rsid w:val="005F3497"/>
    <w:rsid w:val="005F4533"/>
    <w:rsid w:val="005F548A"/>
    <w:rsid w:val="006016DD"/>
    <w:rsid w:val="00602A55"/>
    <w:rsid w:val="0061472A"/>
    <w:rsid w:val="00617A41"/>
    <w:rsid w:val="006223F6"/>
    <w:rsid w:val="0062795B"/>
    <w:rsid w:val="00630279"/>
    <w:rsid w:val="00631109"/>
    <w:rsid w:val="00636B09"/>
    <w:rsid w:val="006404E5"/>
    <w:rsid w:val="00653DA0"/>
    <w:rsid w:val="00661BEF"/>
    <w:rsid w:val="0066496F"/>
    <w:rsid w:val="00666C70"/>
    <w:rsid w:val="00670869"/>
    <w:rsid w:val="00676BC3"/>
    <w:rsid w:val="006771D2"/>
    <w:rsid w:val="006821F9"/>
    <w:rsid w:val="00686DA1"/>
    <w:rsid w:val="00687795"/>
    <w:rsid w:val="0069241B"/>
    <w:rsid w:val="006B5428"/>
    <w:rsid w:val="006C271F"/>
    <w:rsid w:val="006E095A"/>
    <w:rsid w:val="006E6D2C"/>
    <w:rsid w:val="006F2527"/>
    <w:rsid w:val="006F78A9"/>
    <w:rsid w:val="0070121D"/>
    <w:rsid w:val="00701AFC"/>
    <w:rsid w:val="007021C3"/>
    <w:rsid w:val="007029BC"/>
    <w:rsid w:val="007103D7"/>
    <w:rsid w:val="0071232F"/>
    <w:rsid w:val="00730A48"/>
    <w:rsid w:val="007342F2"/>
    <w:rsid w:val="0073530D"/>
    <w:rsid w:val="007367C6"/>
    <w:rsid w:val="00745355"/>
    <w:rsid w:val="00747862"/>
    <w:rsid w:val="007504F9"/>
    <w:rsid w:val="00755B88"/>
    <w:rsid w:val="00757087"/>
    <w:rsid w:val="00761AB3"/>
    <w:rsid w:val="007638FE"/>
    <w:rsid w:val="00764B7F"/>
    <w:rsid w:val="007708D7"/>
    <w:rsid w:val="00776FBF"/>
    <w:rsid w:val="00781B6E"/>
    <w:rsid w:val="00785DFA"/>
    <w:rsid w:val="007925F5"/>
    <w:rsid w:val="0079580C"/>
    <w:rsid w:val="007A23F9"/>
    <w:rsid w:val="007A6B5F"/>
    <w:rsid w:val="007B158F"/>
    <w:rsid w:val="007B417B"/>
    <w:rsid w:val="007B69BA"/>
    <w:rsid w:val="007B6CE5"/>
    <w:rsid w:val="007C0347"/>
    <w:rsid w:val="007C0C7C"/>
    <w:rsid w:val="007C1F37"/>
    <w:rsid w:val="007C4741"/>
    <w:rsid w:val="007C4F77"/>
    <w:rsid w:val="007D0DA0"/>
    <w:rsid w:val="007E3D96"/>
    <w:rsid w:val="007E7298"/>
    <w:rsid w:val="007F4B93"/>
    <w:rsid w:val="007F6AE0"/>
    <w:rsid w:val="008053A7"/>
    <w:rsid w:val="0081082D"/>
    <w:rsid w:val="008245CC"/>
    <w:rsid w:val="0082483D"/>
    <w:rsid w:val="00824BA2"/>
    <w:rsid w:val="008269F7"/>
    <w:rsid w:val="008307CB"/>
    <w:rsid w:val="00836734"/>
    <w:rsid w:val="00842626"/>
    <w:rsid w:val="00846B36"/>
    <w:rsid w:val="0084774F"/>
    <w:rsid w:val="008477A9"/>
    <w:rsid w:val="0085116B"/>
    <w:rsid w:val="00856512"/>
    <w:rsid w:val="008572A6"/>
    <w:rsid w:val="00860364"/>
    <w:rsid w:val="00864CB8"/>
    <w:rsid w:val="00865975"/>
    <w:rsid w:val="00866F10"/>
    <w:rsid w:val="0087059C"/>
    <w:rsid w:val="00872B31"/>
    <w:rsid w:val="00874149"/>
    <w:rsid w:val="00875148"/>
    <w:rsid w:val="008833EE"/>
    <w:rsid w:val="00884ED5"/>
    <w:rsid w:val="0089184E"/>
    <w:rsid w:val="00893145"/>
    <w:rsid w:val="00895A15"/>
    <w:rsid w:val="008A117F"/>
    <w:rsid w:val="008A6035"/>
    <w:rsid w:val="008B1574"/>
    <w:rsid w:val="008B164A"/>
    <w:rsid w:val="008B19FC"/>
    <w:rsid w:val="008B2485"/>
    <w:rsid w:val="008B5288"/>
    <w:rsid w:val="008B6FD9"/>
    <w:rsid w:val="008C3454"/>
    <w:rsid w:val="008C49E1"/>
    <w:rsid w:val="008D05F8"/>
    <w:rsid w:val="008E3C86"/>
    <w:rsid w:val="008F4F09"/>
    <w:rsid w:val="008F6250"/>
    <w:rsid w:val="00903FD2"/>
    <w:rsid w:val="00904C15"/>
    <w:rsid w:val="00905190"/>
    <w:rsid w:val="00911BD1"/>
    <w:rsid w:val="00912C6B"/>
    <w:rsid w:val="00915504"/>
    <w:rsid w:val="0092537B"/>
    <w:rsid w:val="009267C8"/>
    <w:rsid w:val="00935414"/>
    <w:rsid w:val="009533D2"/>
    <w:rsid w:val="009537AA"/>
    <w:rsid w:val="00974A54"/>
    <w:rsid w:val="009753D6"/>
    <w:rsid w:val="00985C01"/>
    <w:rsid w:val="009873F3"/>
    <w:rsid w:val="00991B56"/>
    <w:rsid w:val="0099452A"/>
    <w:rsid w:val="009A1F98"/>
    <w:rsid w:val="009A52B6"/>
    <w:rsid w:val="009A5970"/>
    <w:rsid w:val="009C435B"/>
    <w:rsid w:val="009C4CA0"/>
    <w:rsid w:val="009D2B68"/>
    <w:rsid w:val="009D341F"/>
    <w:rsid w:val="009D4F73"/>
    <w:rsid w:val="009E0798"/>
    <w:rsid w:val="009E266D"/>
    <w:rsid w:val="009E618A"/>
    <w:rsid w:val="009F642A"/>
    <w:rsid w:val="00A036B5"/>
    <w:rsid w:val="00A04A44"/>
    <w:rsid w:val="00A0540B"/>
    <w:rsid w:val="00A06C7E"/>
    <w:rsid w:val="00A07261"/>
    <w:rsid w:val="00A07463"/>
    <w:rsid w:val="00A07F5A"/>
    <w:rsid w:val="00A17859"/>
    <w:rsid w:val="00A21A0A"/>
    <w:rsid w:val="00A24BCF"/>
    <w:rsid w:val="00A44FE6"/>
    <w:rsid w:val="00A547CD"/>
    <w:rsid w:val="00A61C4C"/>
    <w:rsid w:val="00A647A3"/>
    <w:rsid w:val="00A72012"/>
    <w:rsid w:val="00A81E9E"/>
    <w:rsid w:val="00A86034"/>
    <w:rsid w:val="00A92FD3"/>
    <w:rsid w:val="00A9771A"/>
    <w:rsid w:val="00A97FCC"/>
    <w:rsid w:val="00AA117F"/>
    <w:rsid w:val="00AA2C46"/>
    <w:rsid w:val="00AA4DF0"/>
    <w:rsid w:val="00AA79CF"/>
    <w:rsid w:val="00AB059F"/>
    <w:rsid w:val="00AB4A41"/>
    <w:rsid w:val="00AC40F6"/>
    <w:rsid w:val="00AC52A3"/>
    <w:rsid w:val="00AD63BA"/>
    <w:rsid w:val="00AE1A9F"/>
    <w:rsid w:val="00AE1E4A"/>
    <w:rsid w:val="00AE532A"/>
    <w:rsid w:val="00B03532"/>
    <w:rsid w:val="00B11FC1"/>
    <w:rsid w:val="00B15220"/>
    <w:rsid w:val="00B17A20"/>
    <w:rsid w:val="00B17F48"/>
    <w:rsid w:val="00B2094B"/>
    <w:rsid w:val="00B211C6"/>
    <w:rsid w:val="00B33996"/>
    <w:rsid w:val="00B33B99"/>
    <w:rsid w:val="00B417E2"/>
    <w:rsid w:val="00B44220"/>
    <w:rsid w:val="00B47089"/>
    <w:rsid w:val="00B530D9"/>
    <w:rsid w:val="00B5513E"/>
    <w:rsid w:val="00B76DC9"/>
    <w:rsid w:val="00B87AA7"/>
    <w:rsid w:val="00B87C0D"/>
    <w:rsid w:val="00B91EB8"/>
    <w:rsid w:val="00BA6731"/>
    <w:rsid w:val="00BB422E"/>
    <w:rsid w:val="00BB56DC"/>
    <w:rsid w:val="00BC33A7"/>
    <w:rsid w:val="00BC42E0"/>
    <w:rsid w:val="00BC48B6"/>
    <w:rsid w:val="00BC6DE1"/>
    <w:rsid w:val="00BD4DD2"/>
    <w:rsid w:val="00BD6593"/>
    <w:rsid w:val="00BE226B"/>
    <w:rsid w:val="00BE3445"/>
    <w:rsid w:val="00BF0AB0"/>
    <w:rsid w:val="00BF117B"/>
    <w:rsid w:val="00BF1A65"/>
    <w:rsid w:val="00C00A23"/>
    <w:rsid w:val="00C01503"/>
    <w:rsid w:val="00C02B16"/>
    <w:rsid w:val="00C15463"/>
    <w:rsid w:val="00C17324"/>
    <w:rsid w:val="00C1781F"/>
    <w:rsid w:val="00C206E4"/>
    <w:rsid w:val="00C22A7D"/>
    <w:rsid w:val="00C22F87"/>
    <w:rsid w:val="00C25246"/>
    <w:rsid w:val="00C4438A"/>
    <w:rsid w:val="00C446A0"/>
    <w:rsid w:val="00C45604"/>
    <w:rsid w:val="00C46586"/>
    <w:rsid w:val="00C46FB9"/>
    <w:rsid w:val="00C52674"/>
    <w:rsid w:val="00C605E4"/>
    <w:rsid w:val="00C60ECB"/>
    <w:rsid w:val="00C616CD"/>
    <w:rsid w:val="00C63691"/>
    <w:rsid w:val="00C76B66"/>
    <w:rsid w:val="00C84833"/>
    <w:rsid w:val="00C874ED"/>
    <w:rsid w:val="00C97CB6"/>
    <w:rsid w:val="00CA335F"/>
    <w:rsid w:val="00CA3BEA"/>
    <w:rsid w:val="00CA5A95"/>
    <w:rsid w:val="00CB08B8"/>
    <w:rsid w:val="00CB0B9D"/>
    <w:rsid w:val="00CB10F6"/>
    <w:rsid w:val="00CB3B86"/>
    <w:rsid w:val="00CC0109"/>
    <w:rsid w:val="00CC1384"/>
    <w:rsid w:val="00CD0626"/>
    <w:rsid w:val="00CD0FED"/>
    <w:rsid w:val="00CD7AA5"/>
    <w:rsid w:val="00CE5DD6"/>
    <w:rsid w:val="00CE77E4"/>
    <w:rsid w:val="00CF4C47"/>
    <w:rsid w:val="00CF54B3"/>
    <w:rsid w:val="00D0276C"/>
    <w:rsid w:val="00D027DC"/>
    <w:rsid w:val="00D04455"/>
    <w:rsid w:val="00D04F7B"/>
    <w:rsid w:val="00D10253"/>
    <w:rsid w:val="00D16365"/>
    <w:rsid w:val="00D20AD4"/>
    <w:rsid w:val="00D274CD"/>
    <w:rsid w:val="00D27AD9"/>
    <w:rsid w:val="00D3632E"/>
    <w:rsid w:val="00D4080C"/>
    <w:rsid w:val="00D42E15"/>
    <w:rsid w:val="00D4466F"/>
    <w:rsid w:val="00D44FBD"/>
    <w:rsid w:val="00D4737E"/>
    <w:rsid w:val="00D47C72"/>
    <w:rsid w:val="00D62F0D"/>
    <w:rsid w:val="00D63BB0"/>
    <w:rsid w:val="00D64766"/>
    <w:rsid w:val="00D67709"/>
    <w:rsid w:val="00D7798C"/>
    <w:rsid w:val="00D77E48"/>
    <w:rsid w:val="00D90E40"/>
    <w:rsid w:val="00D92994"/>
    <w:rsid w:val="00D92C5E"/>
    <w:rsid w:val="00DA09FD"/>
    <w:rsid w:val="00DA378A"/>
    <w:rsid w:val="00DB4BE4"/>
    <w:rsid w:val="00DB5B3C"/>
    <w:rsid w:val="00DD025B"/>
    <w:rsid w:val="00DD12B8"/>
    <w:rsid w:val="00DE7F22"/>
    <w:rsid w:val="00DF0736"/>
    <w:rsid w:val="00DF0919"/>
    <w:rsid w:val="00DF6FEE"/>
    <w:rsid w:val="00E026E8"/>
    <w:rsid w:val="00E249B7"/>
    <w:rsid w:val="00E3498F"/>
    <w:rsid w:val="00E356C1"/>
    <w:rsid w:val="00E35A5A"/>
    <w:rsid w:val="00E435A3"/>
    <w:rsid w:val="00E46148"/>
    <w:rsid w:val="00E46B4D"/>
    <w:rsid w:val="00E502E6"/>
    <w:rsid w:val="00E545C9"/>
    <w:rsid w:val="00E57B23"/>
    <w:rsid w:val="00E57E51"/>
    <w:rsid w:val="00E657ED"/>
    <w:rsid w:val="00E664C3"/>
    <w:rsid w:val="00E72308"/>
    <w:rsid w:val="00E7312E"/>
    <w:rsid w:val="00E74A9C"/>
    <w:rsid w:val="00E8072B"/>
    <w:rsid w:val="00E83F43"/>
    <w:rsid w:val="00E84311"/>
    <w:rsid w:val="00E87673"/>
    <w:rsid w:val="00E87FA1"/>
    <w:rsid w:val="00E90AC1"/>
    <w:rsid w:val="00E92B11"/>
    <w:rsid w:val="00EA4228"/>
    <w:rsid w:val="00EA7211"/>
    <w:rsid w:val="00EB1A99"/>
    <w:rsid w:val="00EB534C"/>
    <w:rsid w:val="00EB5B24"/>
    <w:rsid w:val="00EC01B2"/>
    <w:rsid w:val="00EC46A7"/>
    <w:rsid w:val="00EC60B4"/>
    <w:rsid w:val="00EC6B3F"/>
    <w:rsid w:val="00EC782E"/>
    <w:rsid w:val="00ED2CDB"/>
    <w:rsid w:val="00ED5F60"/>
    <w:rsid w:val="00EE2C99"/>
    <w:rsid w:val="00EE4307"/>
    <w:rsid w:val="00EE5D88"/>
    <w:rsid w:val="00EE752E"/>
    <w:rsid w:val="00EF3C6A"/>
    <w:rsid w:val="00F0158E"/>
    <w:rsid w:val="00F02EB8"/>
    <w:rsid w:val="00F075E5"/>
    <w:rsid w:val="00F15FDA"/>
    <w:rsid w:val="00F164E8"/>
    <w:rsid w:val="00F16DA8"/>
    <w:rsid w:val="00F24CA3"/>
    <w:rsid w:val="00F2510E"/>
    <w:rsid w:val="00F27663"/>
    <w:rsid w:val="00F303E3"/>
    <w:rsid w:val="00F32B4A"/>
    <w:rsid w:val="00F3360A"/>
    <w:rsid w:val="00F339A8"/>
    <w:rsid w:val="00F42875"/>
    <w:rsid w:val="00F4290B"/>
    <w:rsid w:val="00F42915"/>
    <w:rsid w:val="00F5554B"/>
    <w:rsid w:val="00F56A87"/>
    <w:rsid w:val="00F849DB"/>
    <w:rsid w:val="00F97AE9"/>
    <w:rsid w:val="00FA00AB"/>
    <w:rsid w:val="00FA01A9"/>
    <w:rsid w:val="00FB2FBC"/>
    <w:rsid w:val="00FB532B"/>
    <w:rsid w:val="00FB768F"/>
    <w:rsid w:val="00FB7E16"/>
    <w:rsid w:val="00FC0C44"/>
    <w:rsid w:val="00FC3578"/>
    <w:rsid w:val="00FC5345"/>
    <w:rsid w:val="00FC7666"/>
    <w:rsid w:val="00FE22EB"/>
    <w:rsid w:val="00FE2966"/>
    <w:rsid w:val="00FE563E"/>
    <w:rsid w:val="00FE5D43"/>
    <w:rsid w:val="00FE7729"/>
    <w:rsid w:val="00FF1880"/>
    <w:rsid w:val="00FF53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4F7B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qFormat/>
    <w:rsid w:val="000124F8"/>
    <w:pPr>
      <w:keepNext/>
      <w:widowControl w:val="0"/>
      <w:spacing w:after="0" w:line="240" w:lineRule="auto"/>
      <w:outlineLvl w:val="2"/>
    </w:pPr>
    <w:rPr>
      <w:rFonts w:ascii="Times New Roman" w:eastAsia="Times New Roman" w:hAnsi="Times New Roman"/>
      <w:b/>
      <w:bCs/>
      <w:sz w:val="28"/>
      <w:szCs w:val="28"/>
    </w:rPr>
  </w:style>
  <w:style w:type="paragraph" w:styleId="4">
    <w:name w:val="heading 4"/>
    <w:basedOn w:val="a"/>
    <w:next w:val="a"/>
    <w:link w:val="40"/>
    <w:qFormat/>
    <w:rsid w:val="000124F8"/>
    <w:pPr>
      <w:keepNext/>
      <w:widowControl w:val="0"/>
      <w:spacing w:after="0" w:line="240" w:lineRule="auto"/>
      <w:jc w:val="both"/>
      <w:outlineLvl w:val="3"/>
    </w:pPr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E046B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0E046B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Cell">
    <w:name w:val="ConsPlusCell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DocList">
    <w:name w:val="ConsPlusDocList"/>
    <w:rsid w:val="000E046B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ConsPlusTitlePage">
    <w:name w:val="ConsPlusTitlePage"/>
    <w:rsid w:val="000E046B"/>
    <w:pPr>
      <w:widowControl w:val="0"/>
      <w:autoSpaceDE w:val="0"/>
      <w:autoSpaceDN w:val="0"/>
    </w:pPr>
    <w:rPr>
      <w:rFonts w:ascii="Tahoma" w:eastAsia="Times New Roman" w:hAnsi="Tahoma" w:cs="Tahoma"/>
    </w:rPr>
  </w:style>
  <w:style w:type="paragraph" w:customStyle="1" w:styleId="ConsPlusJurTerm">
    <w:name w:val="ConsPlusJurTerm"/>
    <w:rsid w:val="000E046B"/>
    <w:pPr>
      <w:widowControl w:val="0"/>
      <w:autoSpaceDE w:val="0"/>
      <w:autoSpaceDN w:val="0"/>
    </w:pPr>
    <w:rPr>
      <w:rFonts w:ascii="Tahoma" w:eastAsia="Times New Roman" w:hAnsi="Tahoma" w:cs="Tahoma"/>
      <w:sz w:val="22"/>
    </w:rPr>
  </w:style>
  <w:style w:type="character" w:customStyle="1" w:styleId="30">
    <w:name w:val="Заголовок 3 Знак"/>
    <w:link w:val="3"/>
    <w:rsid w:val="000124F8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0">
    <w:name w:val="Заголовок 4 Знак"/>
    <w:link w:val="4"/>
    <w:rsid w:val="000124F8"/>
    <w:rPr>
      <w:rFonts w:ascii="Times New Roman" w:eastAsia="Times New Roman" w:hAnsi="Times New Roman"/>
      <w:sz w:val="28"/>
      <w:szCs w:val="28"/>
    </w:rPr>
  </w:style>
  <w:style w:type="paragraph" w:customStyle="1" w:styleId="1">
    <w:name w:val="Знак1 Знак Знак Знак Знак Знак Знак"/>
    <w:basedOn w:val="a"/>
    <w:rsid w:val="000124F8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a3">
    <w:name w:val="header"/>
    <w:basedOn w:val="a"/>
    <w:link w:val="a4"/>
    <w:rsid w:val="000124F8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character" w:customStyle="1" w:styleId="a4">
    <w:name w:val="Верхний колонтитул Знак"/>
    <w:link w:val="a3"/>
    <w:rsid w:val="000124F8"/>
    <w:rPr>
      <w:rFonts w:ascii="Times New Roman" w:eastAsia="Times New Roman" w:hAnsi="Times New Roman"/>
    </w:rPr>
  </w:style>
  <w:style w:type="paragraph" w:styleId="a5">
    <w:name w:val="Body Text Indent"/>
    <w:basedOn w:val="a"/>
    <w:link w:val="a6"/>
    <w:rsid w:val="000124F8"/>
    <w:pPr>
      <w:widowControl w:val="0"/>
      <w:spacing w:after="120" w:line="240" w:lineRule="auto"/>
      <w:ind w:left="283"/>
    </w:pPr>
    <w:rPr>
      <w:rFonts w:ascii="Times New Roman" w:eastAsia="Times New Roman" w:hAnsi="Times New Roman"/>
      <w:sz w:val="20"/>
      <w:szCs w:val="20"/>
    </w:rPr>
  </w:style>
  <w:style w:type="character" w:customStyle="1" w:styleId="a6">
    <w:name w:val="Основной текст с отступом Знак"/>
    <w:link w:val="a5"/>
    <w:rsid w:val="000124F8"/>
    <w:rPr>
      <w:rFonts w:ascii="Times New Roman" w:eastAsia="Times New Roman" w:hAnsi="Times New Roman"/>
    </w:rPr>
  </w:style>
  <w:style w:type="character" w:styleId="a7">
    <w:name w:val="Hyperlink"/>
    <w:uiPriority w:val="99"/>
    <w:unhideWhenUsed/>
    <w:rsid w:val="00CB10F6"/>
    <w:rPr>
      <w:color w:val="0000FF"/>
      <w:u w:val="single"/>
    </w:rPr>
  </w:style>
  <w:style w:type="paragraph" w:styleId="a8">
    <w:name w:val="No Spacing"/>
    <w:uiPriority w:val="1"/>
    <w:qFormat/>
    <w:rsid w:val="00CB10F6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30421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rsid w:val="0030421C"/>
    <w:rPr>
      <w:sz w:val="22"/>
      <w:szCs w:val="22"/>
      <w:lang w:eastAsia="en-US"/>
    </w:rPr>
  </w:style>
  <w:style w:type="character" w:customStyle="1" w:styleId="blk">
    <w:name w:val="blk"/>
    <w:rsid w:val="00C15463"/>
  </w:style>
  <w:style w:type="paragraph" w:styleId="ab">
    <w:name w:val="Balloon Text"/>
    <w:basedOn w:val="a"/>
    <w:link w:val="ac"/>
    <w:uiPriority w:val="99"/>
    <w:semiHidden/>
    <w:unhideWhenUsed/>
    <w:rsid w:val="003277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327773"/>
    <w:rPr>
      <w:rFonts w:ascii="Tahoma" w:hAnsi="Tahoma" w:cs="Tahoma"/>
      <w:sz w:val="16"/>
      <w:szCs w:val="16"/>
      <w:lang w:eastAsia="en-US"/>
    </w:rPr>
  </w:style>
  <w:style w:type="paragraph" w:customStyle="1" w:styleId="ad">
    <w:name w:val="Знак"/>
    <w:basedOn w:val="a"/>
    <w:rsid w:val="00A036B5"/>
    <w:pPr>
      <w:widowControl w:val="0"/>
      <w:tabs>
        <w:tab w:val="num" w:pos="1315"/>
      </w:tabs>
      <w:adjustRightInd w:val="0"/>
      <w:spacing w:after="160" w:line="240" w:lineRule="exact"/>
      <w:ind w:left="1315" w:hanging="180"/>
      <w:jc w:val="center"/>
    </w:pPr>
    <w:rPr>
      <w:rFonts w:ascii="Times New Roman" w:eastAsia="Times New Roman" w:hAnsi="Times New Roman"/>
      <w:b/>
      <w:i/>
      <w:sz w:val="2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0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B335EB-7C11-4C59-9E38-BE51BE03E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754</TotalTime>
  <Pages>9</Pages>
  <Words>2160</Words>
  <Characters>12318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14450</CharactersWithSpaces>
  <SharedDoc>false</SharedDoc>
  <HLinks>
    <vt:vector size="354" baseType="variant">
      <vt:variant>
        <vt:i4>196680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P3805</vt:lpwstr>
      </vt:variant>
      <vt:variant>
        <vt:i4>458825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P2959</vt:lpwstr>
      </vt:variant>
      <vt:variant>
        <vt:i4>458825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P2956</vt:lpwstr>
      </vt:variant>
      <vt:variant>
        <vt:i4>458825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P2955</vt:lpwstr>
      </vt:variant>
      <vt:variant>
        <vt:i4>262208</vt:i4>
      </vt:variant>
      <vt:variant>
        <vt:i4>162</vt:i4>
      </vt:variant>
      <vt:variant>
        <vt:i4>0</vt:i4>
      </vt:variant>
      <vt:variant>
        <vt:i4>5</vt:i4>
      </vt:variant>
      <vt:variant>
        <vt:lpwstr/>
      </vt:variant>
      <vt:variant>
        <vt:lpwstr>P3071</vt:lpwstr>
      </vt:variant>
      <vt:variant>
        <vt:i4>262208</vt:i4>
      </vt:variant>
      <vt:variant>
        <vt:i4>159</vt:i4>
      </vt:variant>
      <vt:variant>
        <vt:i4>0</vt:i4>
      </vt:variant>
      <vt:variant>
        <vt:i4>5</vt:i4>
      </vt:variant>
      <vt:variant>
        <vt:lpwstr/>
      </vt:variant>
      <vt:variant>
        <vt:lpwstr>P3070</vt:lpwstr>
      </vt:variant>
      <vt:variant>
        <vt:i4>327752</vt:i4>
      </vt:variant>
      <vt:variant>
        <vt:i4>156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153</vt:i4>
      </vt:variant>
      <vt:variant>
        <vt:i4>0</vt:i4>
      </vt:variant>
      <vt:variant>
        <vt:i4>5</vt:i4>
      </vt:variant>
      <vt:variant>
        <vt:lpwstr/>
      </vt:variant>
      <vt:variant>
        <vt:lpwstr>P2866</vt:lpwstr>
      </vt:variant>
      <vt:variant>
        <vt:i4>327752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P2870</vt:lpwstr>
      </vt:variant>
      <vt:variant>
        <vt:i4>262216</vt:i4>
      </vt:variant>
      <vt:variant>
        <vt:i4>147</vt:i4>
      </vt:variant>
      <vt:variant>
        <vt:i4>0</vt:i4>
      </vt:variant>
      <vt:variant>
        <vt:i4>5</vt:i4>
      </vt:variant>
      <vt:variant>
        <vt:lpwstr/>
      </vt:variant>
      <vt:variant>
        <vt:lpwstr>P2868</vt:lpwstr>
      </vt:variant>
      <vt:variant>
        <vt:i4>73</vt:i4>
      </vt:variant>
      <vt:variant>
        <vt:i4>144</vt:i4>
      </vt:variant>
      <vt:variant>
        <vt:i4>0</vt:i4>
      </vt:variant>
      <vt:variant>
        <vt:i4>5</vt:i4>
      </vt:variant>
      <vt:variant>
        <vt:lpwstr/>
      </vt:variant>
      <vt:variant>
        <vt:lpwstr>P2921</vt:lpwstr>
      </vt:variant>
      <vt:variant>
        <vt:i4>73</vt:i4>
      </vt:variant>
      <vt:variant>
        <vt:i4>141</vt:i4>
      </vt:variant>
      <vt:variant>
        <vt:i4>0</vt:i4>
      </vt:variant>
      <vt:variant>
        <vt:i4>5</vt:i4>
      </vt:variant>
      <vt:variant>
        <vt:lpwstr/>
      </vt:variant>
      <vt:variant>
        <vt:lpwstr>P2920</vt:lpwstr>
      </vt:variant>
      <vt:variant>
        <vt:i4>196681</vt:i4>
      </vt:variant>
      <vt:variant>
        <vt:i4>138</vt:i4>
      </vt:variant>
      <vt:variant>
        <vt:i4>0</vt:i4>
      </vt:variant>
      <vt:variant>
        <vt:i4>5</vt:i4>
      </vt:variant>
      <vt:variant>
        <vt:lpwstr/>
      </vt:variant>
      <vt:variant>
        <vt:lpwstr>P2919</vt:lpwstr>
      </vt:variant>
      <vt:variant>
        <vt:i4>196681</vt:i4>
      </vt:variant>
      <vt:variant>
        <vt:i4>135</vt:i4>
      </vt:variant>
      <vt:variant>
        <vt:i4>0</vt:i4>
      </vt:variant>
      <vt:variant>
        <vt:i4>5</vt:i4>
      </vt:variant>
      <vt:variant>
        <vt:lpwstr/>
      </vt:variant>
      <vt:variant>
        <vt:lpwstr>P2918</vt:lpwstr>
      </vt:variant>
      <vt:variant>
        <vt:i4>196681</vt:i4>
      </vt:variant>
      <vt:variant>
        <vt:i4>132</vt:i4>
      </vt:variant>
      <vt:variant>
        <vt:i4>0</vt:i4>
      </vt:variant>
      <vt:variant>
        <vt:i4>5</vt:i4>
      </vt:variant>
      <vt:variant>
        <vt:lpwstr/>
      </vt:variant>
      <vt:variant>
        <vt:lpwstr>P2917</vt:lpwstr>
      </vt:variant>
      <vt:variant>
        <vt:i4>196681</vt:i4>
      </vt:variant>
      <vt:variant>
        <vt:i4>129</vt:i4>
      </vt:variant>
      <vt:variant>
        <vt:i4>0</vt:i4>
      </vt:variant>
      <vt:variant>
        <vt:i4>5</vt:i4>
      </vt:variant>
      <vt:variant>
        <vt:lpwstr/>
      </vt:variant>
      <vt:variant>
        <vt:lpwstr>P2916</vt:lpwstr>
      </vt:variant>
      <vt:variant>
        <vt:i4>196681</vt:i4>
      </vt:variant>
      <vt:variant>
        <vt:i4>126</vt:i4>
      </vt:variant>
      <vt:variant>
        <vt:i4>0</vt:i4>
      </vt:variant>
      <vt:variant>
        <vt:i4>5</vt:i4>
      </vt:variant>
      <vt:variant>
        <vt:lpwstr/>
      </vt:variant>
      <vt:variant>
        <vt:lpwstr>P2915</vt:lpwstr>
      </vt:variant>
      <vt:variant>
        <vt:i4>65608</vt:i4>
      </vt:variant>
      <vt:variant>
        <vt:i4>123</vt:i4>
      </vt:variant>
      <vt:variant>
        <vt:i4>0</vt:i4>
      </vt:variant>
      <vt:variant>
        <vt:i4>5</vt:i4>
      </vt:variant>
      <vt:variant>
        <vt:lpwstr/>
      </vt:variant>
      <vt:variant>
        <vt:lpwstr>P2832</vt:lpwstr>
      </vt:variant>
      <vt:variant>
        <vt:i4>65608</vt:i4>
      </vt:variant>
      <vt:variant>
        <vt:i4>120</vt:i4>
      </vt:variant>
      <vt:variant>
        <vt:i4>0</vt:i4>
      </vt:variant>
      <vt:variant>
        <vt:i4>5</vt:i4>
      </vt:variant>
      <vt:variant>
        <vt:lpwstr/>
      </vt:variant>
      <vt:variant>
        <vt:lpwstr>P2831</vt:lpwstr>
      </vt:variant>
      <vt:variant>
        <vt:i4>65608</vt:i4>
      </vt:variant>
      <vt:variant>
        <vt:i4>117</vt:i4>
      </vt:variant>
      <vt:variant>
        <vt:i4>0</vt:i4>
      </vt:variant>
      <vt:variant>
        <vt:i4>5</vt:i4>
      </vt:variant>
      <vt:variant>
        <vt:lpwstr/>
      </vt:variant>
      <vt:variant>
        <vt:lpwstr>P2830</vt:lpwstr>
      </vt:variant>
      <vt:variant>
        <vt:i4>196679</vt:i4>
      </vt:variant>
      <vt:variant>
        <vt:i4>114</vt:i4>
      </vt:variant>
      <vt:variant>
        <vt:i4>0</vt:i4>
      </vt:variant>
      <vt:variant>
        <vt:i4>5</vt:i4>
      </vt:variant>
      <vt:variant>
        <vt:lpwstr/>
      </vt:variant>
      <vt:variant>
        <vt:lpwstr>P2711</vt:lpwstr>
      </vt:variant>
      <vt:variant>
        <vt:i4>196679</vt:i4>
      </vt:variant>
      <vt:variant>
        <vt:i4>111</vt:i4>
      </vt:variant>
      <vt:variant>
        <vt:i4>0</vt:i4>
      </vt:variant>
      <vt:variant>
        <vt:i4>5</vt:i4>
      </vt:variant>
      <vt:variant>
        <vt:lpwstr/>
      </vt:variant>
      <vt:variant>
        <vt:lpwstr>P2710</vt:lpwstr>
      </vt:variant>
      <vt:variant>
        <vt:i4>131143</vt:i4>
      </vt:variant>
      <vt:variant>
        <vt:i4>108</vt:i4>
      </vt:variant>
      <vt:variant>
        <vt:i4>0</vt:i4>
      </vt:variant>
      <vt:variant>
        <vt:i4>5</vt:i4>
      </vt:variant>
      <vt:variant>
        <vt:lpwstr/>
      </vt:variant>
      <vt:variant>
        <vt:lpwstr>P2709</vt:lpwstr>
      </vt:variant>
      <vt:variant>
        <vt:i4>655429</vt:i4>
      </vt:variant>
      <vt:variant>
        <vt:i4>105</vt:i4>
      </vt:variant>
      <vt:variant>
        <vt:i4>0</vt:i4>
      </vt:variant>
      <vt:variant>
        <vt:i4>5</vt:i4>
      </vt:variant>
      <vt:variant>
        <vt:lpwstr/>
      </vt:variant>
      <vt:variant>
        <vt:lpwstr>P2582</vt:lpwstr>
      </vt:variant>
      <vt:variant>
        <vt:i4>327744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P2076</vt:lpwstr>
      </vt:variant>
      <vt:variant>
        <vt:i4>393283</vt:i4>
      </vt:variant>
      <vt:variant>
        <vt:i4>99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96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93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87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393283</vt:i4>
      </vt:variant>
      <vt:variant>
        <vt:i4>84</vt:i4>
      </vt:variant>
      <vt:variant>
        <vt:i4>0</vt:i4>
      </vt:variant>
      <vt:variant>
        <vt:i4>5</vt:i4>
      </vt:variant>
      <vt:variant>
        <vt:lpwstr/>
      </vt:variant>
      <vt:variant>
        <vt:lpwstr>P1377</vt:lpwstr>
      </vt:variant>
      <vt:variant>
        <vt:i4>6094934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6094934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327746</vt:i4>
      </vt:variant>
      <vt:variant>
        <vt:i4>69</vt:i4>
      </vt:variant>
      <vt:variant>
        <vt:i4>0</vt:i4>
      </vt:variant>
      <vt:variant>
        <vt:i4>5</vt:i4>
      </vt:variant>
      <vt:variant>
        <vt:lpwstr/>
      </vt:variant>
      <vt:variant>
        <vt:lpwstr>P4211</vt:lpwstr>
      </vt:variant>
      <vt:variant>
        <vt:i4>65608</vt:i4>
      </vt:variant>
      <vt:variant>
        <vt:i4>66</vt:i4>
      </vt:variant>
      <vt:variant>
        <vt:i4>0</vt:i4>
      </vt:variant>
      <vt:variant>
        <vt:i4>5</vt:i4>
      </vt:variant>
      <vt:variant>
        <vt:lpwstr/>
      </vt:variant>
      <vt:variant>
        <vt:lpwstr>P3822</vt:lpwstr>
      </vt:variant>
      <vt:variant>
        <vt:i4>71</vt:i4>
      </vt:variant>
      <vt:variant>
        <vt:i4>63</vt:i4>
      </vt:variant>
      <vt:variant>
        <vt:i4>0</vt:i4>
      </vt:variant>
      <vt:variant>
        <vt:i4>5</vt:i4>
      </vt:variant>
      <vt:variant>
        <vt:lpwstr/>
      </vt:variant>
      <vt:variant>
        <vt:lpwstr>P3733</vt:lpwstr>
      </vt:variant>
      <vt:variant>
        <vt:i4>458822</vt:i4>
      </vt:variant>
      <vt:variant>
        <vt:i4>60</vt:i4>
      </vt:variant>
      <vt:variant>
        <vt:i4>0</vt:i4>
      </vt:variant>
      <vt:variant>
        <vt:i4>5</vt:i4>
      </vt:variant>
      <vt:variant>
        <vt:lpwstr/>
      </vt:variant>
      <vt:variant>
        <vt:lpwstr>P3644</vt:lpwstr>
      </vt:variant>
      <vt:variant>
        <vt:i4>69</vt:i4>
      </vt:variant>
      <vt:variant>
        <vt:i4>57</vt:i4>
      </vt:variant>
      <vt:variant>
        <vt:i4>0</vt:i4>
      </vt:variant>
      <vt:variant>
        <vt:i4>5</vt:i4>
      </vt:variant>
      <vt:variant>
        <vt:lpwstr/>
      </vt:variant>
      <vt:variant>
        <vt:lpwstr>P3534</vt:lpwstr>
      </vt:variant>
      <vt:variant>
        <vt:i4>6094934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consultantplus://offline/ref=C34673FFA28D3AB5DC497A7E28FFBE6A3625D459633A5458905AB8DA14D564A264436B616FFA3FAD47082305pFL</vt:lpwstr>
      </vt:variant>
      <vt:variant>
        <vt:lpwstr/>
      </vt:variant>
      <vt:variant>
        <vt:i4>196674</vt:i4>
      </vt:variant>
      <vt:variant>
        <vt:i4>51</vt:i4>
      </vt:variant>
      <vt:variant>
        <vt:i4>0</vt:i4>
      </vt:variant>
      <vt:variant>
        <vt:i4>5</vt:i4>
      </vt:variant>
      <vt:variant>
        <vt:lpwstr/>
      </vt:variant>
      <vt:variant>
        <vt:lpwstr>P122</vt:lpwstr>
      </vt:variant>
      <vt:variant>
        <vt:i4>393289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P2947</vt:lpwstr>
      </vt:variant>
      <vt:variant>
        <vt:i4>393288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P2849</vt:lpwstr>
      </vt:variant>
      <vt:variant>
        <vt:i4>71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P2728</vt:lpwstr>
      </vt:variant>
      <vt:variant>
        <vt:i4>720965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P2599</vt:lpwstr>
      </vt:variant>
      <vt:variant>
        <vt:i4>720960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P2093</vt:lpwstr>
      </vt:variant>
      <vt:variant>
        <vt:i4>65607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P1708</vt:lpwstr>
      </vt:variant>
      <vt:variant>
        <vt:i4>524355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P1394</vt:lpwstr>
      </vt:variant>
      <vt:variant>
        <vt:i4>196674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P1226</vt:lpwstr>
      </vt:variant>
      <vt:variant>
        <vt:i4>983112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P986</vt:lpwstr>
      </vt:variant>
      <vt:variant>
        <vt:i4>720968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P883</vt:lpwstr>
      </vt:variant>
      <vt:variant>
        <vt:i4>458822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P760</vt:lpwstr>
      </vt:variant>
      <vt:variant>
        <vt:i4>983108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P649</vt:lpwstr>
      </vt:variant>
      <vt:variant>
        <vt:i4>73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P595</vt:lpwstr>
      </vt:variant>
      <vt:variant>
        <vt:i4>196679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P477</vt:lpwstr>
      </vt:variant>
      <vt:variant>
        <vt:i4>262214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P367</vt:lpwstr>
      </vt:variant>
      <vt:variant>
        <vt:i4>720962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P328</vt:lpwstr>
      </vt:variant>
      <vt:variant>
        <vt:i4>720968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P289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cp:lastModifiedBy>Лысов Александр Валериевич</cp:lastModifiedBy>
  <cp:revision>128</cp:revision>
  <cp:lastPrinted>2017-05-22T13:01:00Z</cp:lastPrinted>
  <dcterms:created xsi:type="dcterms:W3CDTF">2016-05-24T06:05:00Z</dcterms:created>
  <dcterms:modified xsi:type="dcterms:W3CDTF">2017-05-26T07:34:00Z</dcterms:modified>
</cp:coreProperties>
</file>